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8C459EE" w14:textId="25F486EB" w:rsidR="009C1D54" w:rsidRDefault="00A70033" w:rsidP="009C1D54">
      <w:pPr>
        <w:spacing w:before="0" w:after="160" w:line="259" w:lineRule="auto"/>
        <w:jc w:val="center"/>
        <w:rPr>
          <w:rFonts w:cs="Arial"/>
          <w:b/>
          <w:color w:val="147278" w:themeColor="background2"/>
          <w:sz w:val="28"/>
          <w:szCs w:val="28"/>
        </w:rPr>
      </w:pPr>
      <w:r>
        <w:rPr>
          <w:noProof/>
        </w:rPr>
        <w:drawing>
          <wp:anchor distT="0" distB="0" distL="114300" distR="114300" simplePos="0" relativeHeight="251658241" behindDoc="1" locked="0" layoutInCell="1" allowOverlap="1" wp14:anchorId="6C5B1CD1" wp14:editId="7EF094E7">
            <wp:simplePos x="0" y="0"/>
            <wp:positionH relativeFrom="margin">
              <wp:posOffset>-457200</wp:posOffset>
            </wp:positionH>
            <wp:positionV relativeFrom="margin">
              <wp:align>center</wp:align>
            </wp:positionV>
            <wp:extent cx="8545024" cy="10728000"/>
            <wp:effectExtent l="0" t="0" r="8890" b="0"/>
            <wp:wrapNone/>
            <wp:docPr id="1464057862" name="Pilt 1" descr="Pilt, millel on kujutatud Graafika, graafiline disain, Värvikus, Fon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57862" name="Pilt 1" descr="Pilt, millel on kujutatud Graafika, graafiline disain, Värvikus, Font&#10;&#10;Tehisintellekti genereeritud sisu võib olla ebatõene."/>
                    <pic:cNvPicPr>
                      <a:picLocks noChangeAspect="1" noChangeArrowheads="1"/>
                    </pic:cNvPicPr>
                  </pic:nvPicPr>
                  <pic:blipFill>
                    <a:blip r:embed="rId11" cstate="print">
                      <a:alphaModFix amt="5000"/>
                      <a:extLst>
                        <a:ext uri="{28A0092B-C50C-407E-A947-70E740481C1C}">
                          <a14:useLocalDpi xmlns:a14="http://schemas.microsoft.com/office/drawing/2010/main" val="0"/>
                        </a:ext>
                      </a:extLst>
                    </a:blip>
                    <a:stretch>
                      <a:fillRect/>
                    </a:stretch>
                  </pic:blipFill>
                  <pic:spPr bwMode="auto">
                    <a:xfrm>
                      <a:off x="0" y="0"/>
                      <a:ext cx="8545024" cy="107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DEBDDD" w14:textId="00827AA4" w:rsidR="009E5A85" w:rsidRDefault="009E5A85" w:rsidP="009C1D54">
      <w:pPr>
        <w:spacing w:before="0" w:after="160" w:line="259" w:lineRule="auto"/>
        <w:jc w:val="center"/>
        <w:rPr>
          <w:rFonts w:cs="Arial"/>
          <w:b/>
          <w:color w:val="147278" w:themeColor="background2"/>
          <w:sz w:val="28"/>
          <w:szCs w:val="28"/>
        </w:rPr>
      </w:pPr>
    </w:p>
    <w:p w14:paraId="0B4AAB6E" w14:textId="729358FA" w:rsidR="009E5A85" w:rsidRDefault="009E5A85" w:rsidP="009C1D54">
      <w:pPr>
        <w:spacing w:before="0" w:after="160" w:line="259" w:lineRule="auto"/>
        <w:jc w:val="center"/>
        <w:rPr>
          <w:rFonts w:cs="Arial"/>
          <w:b/>
          <w:color w:val="147278" w:themeColor="background2"/>
          <w:sz w:val="28"/>
          <w:szCs w:val="28"/>
        </w:rPr>
      </w:pPr>
    </w:p>
    <w:p w14:paraId="5A77688B" w14:textId="2DB0E17F" w:rsidR="009E5A85" w:rsidRDefault="009E5A85" w:rsidP="009C1D54">
      <w:pPr>
        <w:spacing w:before="0" w:after="160" w:line="259" w:lineRule="auto"/>
        <w:jc w:val="center"/>
        <w:rPr>
          <w:color w:val="006B4E"/>
        </w:rPr>
      </w:pPr>
    </w:p>
    <w:p w14:paraId="42CC85A2" w14:textId="6E4746E7" w:rsidR="00D763E5" w:rsidRPr="00B022CE" w:rsidRDefault="00D763E5" w:rsidP="009C1D54">
      <w:pPr>
        <w:spacing w:before="0" w:after="160" w:line="259" w:lineRule="auto"/>
        <w:jc w:val="center"/>
        <w:rPr>
          <w:color w:val="006B4E"/>
        </w:rPr>
      </w:pPr>
    </w:p>
    <w:p w14:paraId="026703A4" w14:textId="058C2D31" w:rsidR="00A70033" w:rsidRDefault="00DE1FC2" w:rsidP="009E5A85">
      <w:pPr>
        <w:pStyle w:val="nr1Pealkiri"/>
        <w:rPr>
          <w:sz w:val="50"/>
          <w:szCs w:val="50"/>
        </w:rPr>
      </w:pPr>
      <w:r>
        <w:rPr>
          <w:rFonts w:cs="Arial"/>
          <w:b/>
          <w:noProof/>
          <w:color w:val="147278" w:themeColor="background2"/>
          <w:sz w:val="28"/>
          <w:szCs w:val="28"/>
        </w:rPr>
        <w:drawing>
          <wp:anchor distT="0" distB="0" distL="114300" distR="114300" simplePos="0" relativeHeight="251658242" behindDoc="0" locked="0" layoutInCell="1" allowOverlap="1" wp14:anchorId="42973C8D" wp14:editId="1C00064C">
            <wp:simplePos x="0" y="0"/>
            <wp:positionH relativeFrom="margin">
              <wp:align>center</wp:align>
            </wp:positionH>
            <wp:positionV relativeFrom="paragraph">
              <wp:posOffset>3307960</wp:posOffset>
            </wp:positionV>
            <wp:extent cx="1059256" cy="490218"/>
            <wp:effectExtent l="0" t="0" r="7620" b="5715"/>
            <wp:wrapNone/>
            <wp:docPr id="114696337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9256" cy="4902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A85" w:rsidRPr="009E5A85">
        <w:t xml:space="preserve">RIIGIMETSA TERVIKKAVA </w:t>
      </w:r>
      <w:r w:rsidR="00C91FD4">
        <w:t xml:space="preserve">PEIPSIÄÄRE </w:t>
      </w:r>
      <w:r w:rsidR="00546CC7">
        <w:t>VALLAS</w:t>
      </w:r>
      <w:r w:rsidR="001F42CD">
        <w:t>(</w:t>
      </w:r>
      <w:r w:rsidR="00AD0919">
        <w:t>kavand)</w:t>
      </w:r>
      <w:r w:rsidR="009C1D54" w:rsidRPr="00F66045">
        <w:rPr>
          <w:sz w:val="50"/>
          <w:szCs w:val="50"/>
        </w:rPr>
        <w:br w:type="page"/>
      </w:r>
    </w:p>
    <w:p w14:paraId="77A26A2A" w14:textId="547A16E8" w:rsidR="00C7097B" w:rsidRPr="000072B9" w:rsidRDefault="007A4DED" w:rsidP="008534D4">
      <w:pPr>
        <w:rPr>
          <w:rFonts w:ascii="Geogrotesque Md" w:hAnsi="Geogrotesque Md"/>
          <w:color w:val="006B4E" w:themeColor="accent1"/>
          <w:sz w:val="44"/>
          <w:szCs w:val="44"/>
        </w:rPr>
      </w:pPr>
      <w:r w:rsidRPr="000072B9">
        <w:rPr>
          <w:rFonts w:ascii="Geogrotesque Md" w:hAnsi="Geogrotesque Md"/>
          <w:color w:val="006B4E" w:themeColor="accent1"/>
          <w:sz w:val="44"/>
          <w:szCs w:val="44"/>
        </w:rPr>
        <w:lastRenderedPageBreak/>
        <w:t>S</w:t>
      </w:r>
      <w:r w:rsidR="008534D4" w:rsidRPr="000072B9">
        <w:rPr>
          <w:rFonts w:ascii="Geogrotesque Md" w:hAnsi="Geogrotesque Md"/>
          <w:color w:val="006B4E" w:themeColor="accent1"/>
          <w:sz w:val="44"/>
          <w:szCs w:val="44"/>
        </w:rPr>
        <w:t>isukord</w:t>
      </w:r>
    </w:p>
    <w:sdt>
      <w:sdtPr>
        <w:id w:val="1946418450"/>
        <w:docPartObj>
          <w:docPartGallery w:val="Table of Contents"/>
          <w:docPartUnique/>
        </w:docPartObj>
      </w:sdtPr>
      <w:sdtEndPr>
        <w:rPr>
          <w:b/>
          <w:bCs/>
        </w:rPr>
      </w:sdtEndPr>
      <w:sdtContent>
        <w:p w14:paraId="54E718D9" w14:textId="44965137" w:rsidR="007B2816" w:rsidRDefault="00C229D5">
          <w:pPr>
            <w:pStyle w:val="TOC1"/>
            <w:tabs>
              <w:tab w:val="right" w:leader="dot" w:pos="10768"/>
            </w:tabs>
            <w:rPr>
              <w:rFonts w:asciiTheme="minorHAnsi" w:eastAsiaTheme="minorEastAsia" w:hAnsiTheme="minorHAnsi"/>
              <w:noProof/>
              <w:color w:val="auto"/>
              <w:kern w:val="2"/>
              <w:szCs w:val="24"/>
              <w:lang w:eastAsia="et-EE"/>
              <w14:ligatures w14:val="standardContextual"/>
            </w:rPr>
          </w:pPr>
          <w:r>
            <w:fldChar w:fldCharType="begin"/>
          </w:r>
          <w:r>
            <w:instrText xml:space="preserve"> TOC \o "1-3" \h \z \u </w:instrText>
          </w:r>
          <w:r>
            <w:fldChar w:fldCharType="separate"/>
          </w:r>
          <w:hyperlink w:anchor="_Toc204589973" w:history="1">
            <w:r w:rsidR="007B2816" w:rsidRPr="009E5462">
              <w:rPr>
                <w:rStyle w:val="Hyperlink"/>
                <w:noProof/>
              </w:rPr>
              <w:t>Sissejuhatus</w:t>
            </w:r>
            <w:r w:rsidR="007B2816">
              <w:rPr>
                <w:noProof/>
                <w:webHidden/>
              </w:rPr>
              <w:tab/>
            </w:r>
            <w:r w:rsidR="007B2816">
              <w:rPr>
                <w:noProof/>
                <w:webHidden/>
              </w:rPr>
              <w:fldChar w:fldCharType="begin"/>
            </w:r>
            <w:r w:rsidR="007B2816">
              <w:rPr>
                <w:noProof/>
                <w:webHidden/>
              </w:rPr>
              <w:instrText xml:space="preserve"> PAGEREF _Toc204589973 \h </w:instrText>
            </w:r>
            <w:r w:rsidR="007B2816">
              <w:rPr>
                <w:noProof/>
                <w:webHidden/>
              </w:rPr>
            </w:r>
            <w:r w:rsidR="007B2816">
              <w:rPr>
                <w:noProof/>
                <w:webHidden/>
              </w:rPr>
              <w:fldChar w:fldCharType="separate"/>
            </w:r>
            <w:r w:rsidR="007B2816">
              <w:rPr>
                <w:noProof/>
                <w:webHidden/>
              </w:rPr>
              <w:t>3</w:t>
            </w:r>
            <w:r w:rsidR="007B2816">
              <w:rPr>
                <w:noProof/>
                <w:webHidden/>
              </w:rPr>
              <w:fldChar w:fldCharType="end"/>
            </w:r>
          </w:hyperlink>
        </w:p>
        <w:p w14:paraId="40B13012" w14:textId="557CC4AF" w:rsidR="007B2816" w:rsidRDefault="007B2816">
          <w:pPr>
            <w:pStyle w:val="TOC1"/>
            <w:tabs>
              <w:tab w:val="left" w:pos="720"/>
              <w:tab w:val="right" w:leader="dot" w:pos="10768"/>
            </w:tabs>
            <w:rPr>
              <w:rFonts w:asciiTheme="minorHAnsi" w:eastAsiaTheme="minorEastAsia" w:hAnsiTheme="minorHAnsi"/>
              <w:noProof/>
              <w:color w:val="auto"/>
              <w:kern w:val="2"/>
              <w:szCs w:val="24"/>
              <w:lang w:eastAsia="et-EE"/>
              <w14:ligatures w14:val="standardContextual"/>
            </w:rPr>
          </w:pPr>
          <w:hyperlink w:anchor="_Toc204589974" w:history="1">
            <w:r w:rsidRPr="009E5462">
              <w:rPr>
                <w:rStyle w:val="Hyperlink"/>
                <w:noProof/>
              </w:rPr>
              <w:t>1.</w:t>
            </w:r>
            <w:r>
              <w:rPr>
                <w:rFonts w:asciiTheme="minorHAnsi" w:eastAsiaTheme="minorEastAsia" w:hAnsiTheme="minorHAnsi"/>
                <w:noProof/>
                <w:color w:val="auto"/>
                <w:kern w:val="2"/>
                <w:szCs w:val="24"/>
                <w:lang w:eastAsia="et-EE"/>
                <w14:ligatures w14:val="standardContextual"/>
              </w:rPr>
              <w:tab/>
            </w:r>
            <w:r w:rsidRPr="009E5462">
              <w:rPr>
                <w:rStyle w:val="Hyperlink"/>
                <w:noProof/>
              </w:rPr>
              <w:t>Peipsi</w:t>
            </w:r>
            <w:r w:rsidRPr="009E5462">
              <w:rPr>
                <w:rStyle w:val="Hyperlink"/>
                <w:rFonts w:hint="eastAsia"/>
                <w:noProof/>
              </w:rPr>
              <w:t>ää</w:t>
            </w:r>
            <w:r w:rsidRPr="009E5462">
              <w:rPr>
                <w:rStyle w:val="Hyperlink"/>
                <w:noProof/>
              </w:rPr>
              <w:t xml:space="preserve">re valla metsade </w:t>
            </w:r>
            <w:r w:rsidRPr="009E5462">
              <w:rPr>
                <w:rStyle w:val="Hyperlink"/>
                <w:rFonts w:hint="eastAsia"/>
                <w:noProof/>
              </w:rPr>
              <w:t>ü</w:t>
            </w:r>
            <w:r w:rsidRPr="009E5462">
              <w:rPr>
                <w:rStyle w:val="Hyperlink"/>
                <w:noProof/>
              </w:rPr>
              <w:t>ldiseloomustus</w:t>
            </w:r>
            <w:r>
              <w:rPr>
                <w:noProof/>
                <w:webHidden/>
              </w:rPr>
              <w:tab/>
            </w:r>
            <w:r>
              <w:rPr>
                <w:noProof/>
                <w:webHidden/>
              </w:rPr>
              <w:fldChar w:fldCharType="begin"/>
            </w:r>
            <w:r>
              <w:rPr>
                <w:noProof/>
                <w:webHidden/>
              </w:rPr>
              <w:instrText xml:space="preserve"> PAGEREF _Toc204589974 \h </w:instrText>
            </w:r>
            <w:r>
              <w:rPr>
                <w:noProof/>
                <w:webHidden/>
              </w:rPr>
            </w:r>
            <w:r>
              <w:rPr>
                <w:noProof/>
                <w:webHidden/>
              </w:rPr>
              <w:fldChar w:fldCharType="separate"/>
            </w:r>
            <w:r>
              <w:rPr>
                <w:noProof/>
                <w:webHidden/>
              </w:rPr>
              <w:t>4</w:t>
            </w:r>
            <w:r>
              <w:rPr>
                <w:noProof/>
                <w:webHidden/>
              </w:rPr>
              <w:fldChar w:fldCharType="end"/>
            </w:r>
          </w:hyperlink>
        </w:p>
        <w:p w14:paraId="688E0A50" w14:textId="40179928" w:rsidR="007B2816" w:rsidRDefault="007B2816">
          <w:pPr>
            <w:pStyle w:val="TOC2"/>
            <w:tabs>
              <w:tab w:val="left" w:pos="960"/>
              <w:tab w:val="right" w:leader="dot" w:pos="10768"/>
            </w:tabs>
            <w:rPr>
              <w:rFonts w:asciiTheme="minorHAnsi" w:hAnsiTheme="minorHAnsi" w:cstheme="minorBidi"/>
              <w:noProof/>
              <w:kern w:val="2"/>
              <w:sz w:val="24"/>
              <w:szCs w:val="24"/>
              <w14:ligatures w14:val="standardContextual"/>
            </w:rPr>
          </w:pPr>
          <w:hyperlink w:anchor="_Toc204589975" w:history="1">
            <w:r w:rsidRPr="009E5462">
              <w:rPr>
                <w:rStyle w:val="Hyperlink"/>
                <w:noProof/>
              </w:rPr>
              <w:t>1.1</w:t>
            </w:r>
            <w:r>
              <w:rPr>
                <w:rFonts w:asciiTheme="minorHAnsi" w:hAnsiTheme="minorHAnsi" w:cstheme="minorBidi"/>
                <w:noProof/>
                <w:kern w:val="2"/>
                <w:sz w:val="24"/>
                <w:szCs w:val="24"/>
                <w14:ligatures w14:val="standardContextual"/>
              </w:rPr>
              <w:tab/>
            </w:r>
            <w:r w:rsidRPr="009E5462">
              <w:rPr>
                <w:rStyle w:val="Hyperlink"/>
                <w:noProof/>
              </w:rPr>
              <w:t>Peipsi</w:t>
            </w:r>
            <w:r w:rsidRPr="009E5462">
              <w:rPr>
                <w:rStyle w:val="Hyperlink"/>
                <w:rFonts w:hint="eastAsia"/>
                <w:noProof/>
              </w:rPr>
              <w:t>ää</w:t>
            </w:r>
            <w:r w:rsidRPr="009E5462">
              <w:rPr>
                <w:rStyle w:val="Hyperlink"/>
                <w:noProof/>
              </w:rPr>
              <w:t>re valla territooriumil asuva maa jaotus k</w:t>
            </w:r>
            <w:r w:rsidRPr="009E5462">
              <w:rPr>
                <w:rStyle w:val="Hyperlink"/>
                <w:rFonts w:hint="eastAsia"/>
                <w:noProof/>
              </w:rPr>
              <w:t>õ</w:t>
            </w:r>
            <w:r w:rsidRPr="009E5462">
              <w:rPr>
                <w:rStyle w:val="Hyperlink"/>
                <w:noProof/>
              </w:rPr>
              <w:t>lvikute ja omandite l</w:t>
            </w:r>
            <w:r w:rsidRPr="009E5462">
              <w:rPr>
                <w:rStyle w:val="Hyperlink"/>
                <w:rFonts w:hint="eastAsia"/>
                <w:noProof/>
              </w:rPr>
              <w:t>õ</w:t>
            </w:r>
            <w:r w:rsidRPr="009E5462">
              <w:rPr>
                <w:rStyle w:val="Hyperlink"/>
                <w:noProof/>
              </w:rPr>
              <w:t>ikes</w:t>
            </w:r>
            <w:r>
              <w:rPr>
                <w:noProof/>
                <w:webHidden/>
              </w:rPr>
              <w:tab/>
            </w:r>
            <w:r>
              <w:rPr>
                <w:noProof/>
                <w:webHidden/>
              </w:rPr>
              <w:fldChar w:fldCharType="begin"/>
            </w:r>
            <w:r>
              <w:rPr>
                <w:noProof/>
                <w:webHidden/>
              </w:rPr>
              <w:instrText xml:space="preserve"> PAGEREF _Toc204589975 \h </w:instrText>
            </w:r>
            <w:r>
              <w:rPr>
                <w:noProof/>
                <w:webHidden/>
              </w:rPr>
            </w:r>
            <w:r>
              <w:rPr>
                <w:noProof/>
                <w:webHidden/>
              </w:rPr>
              <w:fldChar w:fldCharType="separate"/>
            </w:r>
            <w:r>
              <w:rPr>
                <w:noProof/>
                <w:webHidden/>
              </w:rPr>
              <w:t>4</w:t>
            </w:r>
            <w:r>
              <w:rPr>
                <w:noProof/>
                <w:webHidden/>
              </w:rPr>
              <w:fldChar w:fldCharType="end"/>
            </w:r>
          </w:hyperlink>
        </w:p>
        <w:p w14:paraId="2C2E8EDB" w14:textId="24D58C49" w:rsidR="007B2816" w:rsidRDefault="007B2816">
          <w:pPr>
            <w:pStyle w:val="TOC2"/>
            <w:tabs>
              <w:tab w:val="left" w:pos="960"/>
              <w:tab w:val="right" w:leader="dot" w:pos="10768"/>
            </w:tabs>
            <w:rPr>
              <w:rFonts w:asciiTheme="minorHAnsi" w:hAnsiTheme="minorHAnsi" w:cstheme="minorBidi"/>
              <w:noProof/>
              <w:kern w:val="2"/>
              <w:sz w:val="24"/>
              <w:szCs w:val="24"/>
              <w14:ligatures w14:val="standardContextual"/>
            </w:rPr>
          </w:pPr>
          <w:hyperlink w:anchor="_Toc204589976" w:history="1">
            <w:r w:rsidRPr="009E5462">
              <w:rPr>
                <w:rStyle w:val="Hyperlink"/>
                <w:noProof/>
              </w:rPr>
              <w:t>1.2</w:t>
            </w:r>
            <w:r>
              <w:rPr>
                <w:rFonts w:asciiTheme="minorHAnsi" w:hAnsiTheme="minorHAnsi" w:cstheme="minorBidi"/>
                <w:noProof/>
                <w:kern w:val="2"/>
                <w:sz w:val="24"/>
                <w:szCs w:val="24"/>
                <w14:ligatures w14:val="standardContextual"/>
              </w:rPr>
              <w:tab/>
            </w:r>
            <w:r w:rsidRPr="009E5462">
              <w:rPr>
                <w:rStyle w:val="Hyperlink"/>
                <w:noProof/>
              </w:rPr>
              <w:t>Peipsi</w:t>
            </w:r>
            <w:r w:rsidRPr="009E5462">
              <w:rPr>
                <w:rStyle w:val="Hyperlink"/>
                <w:rFonts w:hint="eastAsia"/>
                <w:noProof/>
              </w:rPr>
              <w:t>ää</w:t>
            </w:r>
            <w:r w:rsidRPr="009E5462">
              <w:rPr>
                <w:rStyle w:val="Hyperlink"/>
                <w:noProof/>
              </w:rPr>
              <w:t>re valla RMK hallatava riigimetsamaa jaotus metsakategooriate kaupa.</w:t>
            </w:r>
            <w:r>
              <w:rPr>
                <w:noProof/>
                <w:webHidden/>
              </w:rPr>
              <w:tab/>
            </w:r>
            <w:r>
              <w:rPr>
                <w:noProof/>
                <w:webHidden/>
              </w:rPr>
              <w:fldChar w:fldCharType="begin"/>
            </w:r>
            <w:r>
              <w:rPr>
                <w:noProof/>
                <w:webHidden/>
              </w:rPr>
              <w:instrText xml:space="preserve"> PAGEREF _Toc204589976 \h </w:instrText>
            </w:r>
            <w:r>
              <w:rPr>
                <w:noProof/>
                <w:webHidden/>
              </w:rPr>
            </w:r>
            <w:r>
              <w:rPr>
                <w:noProof/>
                <w:webHidden/>
              </w:rPr>
              <w:fldChar w:fldCharType="separate"/>
            </w:r>
            <w:r>
              <w:rPr>
                <w:noProof/>
                <w:webHidden/>
              </w:rPr>
              <w:t>5</w:t>
            </w:r>
            <w:r>
              <w:rPr>
                <w:noProof/>
                <w:webHidden/>
              </w:rPr>
              <w:fldChar w:fldCharType="end"/>
            </w:r>
          </w:hyperlink>
        </w:p>
        <w:p w14:paraId="112B41B3" w14:textId="00B6C0A3" w:rsidR="007B2816" w:rsidRDefault="007B2816">
          <w:pPr>
            <w:pStyle w:val="TOC2"/>
            <w:tabs>
              <w:tab w:val="left" w:pos="960"/>
              <w:tab w:val="right" w:leader="dot" w:pos="10768"/>
            </w:tabs>
            <w:rPr>
              <w:rFonts w:asciiTheme="minorHAnsi" w:hAnsiTheme="minorHAnsi" w:cstheme="minorBidi"/>
              <w:noProof/>
              <w:kern w:val="2"/>
              <w:sz w:val="24"/>
              <w:szCs w:val="24"/>
              <w14:ligatures w14:val="standardContextual"/>
            </w:rPr>
          </w:pPr>
          <w:hyperlink w:anchor="_Toc204589977" w:history="1">
            <w:r w:rsidRPr="009E5462">
              <w:rPr>
                <w:rStyle w:val="Hyperlink"/>
                <w:noProof/>
              </w:rPr>
              <w:t>1.3</w:t>
            </w:r>
            <w:r>
              <w:rPr>
                <w:rFonts w:asciiTheme="minorHAnsi" w:hAnsiTheme="minorHAnsi" w:cstheme="minorBidi"/>
                <w:noProof/>
                <w:kern w:val="2"/>
                <w:sz w:val="24"/>
                <w:szCs w:val="24"/>
                <w14:ligatures w14:val="standardContextual"/>
              </w:rPr>
              <w:tab/>
            </w:r>
            <w:r w:rsidRPr="009E5462">
              <w:rPr>
                <w:rStyle w:val="Hyperlink"/>
                <w:noProof/>
              </w:rPr>
              <w:t>Peipsi</w:t>
            </w:r>
            <w:r w:rsidRPr="009E5462">
              <w:rPr>
                <w:rStyle w:val="Hyperlink"/>
                <w:rFonts w:hint="eastAsia"/>
                <w:noProof/>
              </w:rPr>
              <w:t>ää</w:t>
            </w:r>
            <w:r w:rsidRPr="009E5462">
              <w:rPr>
                <w:rStyle w:val="Hyperlink"/>
                <w:noProof/>
              </w:rPr>
              <w:t>re valla riigimetsas tehtud raied ja metsakasvatuslikud t</w:t>
            </w:r>
            <w:r w:rsidRPr="009E5462">
              <w:rPr>
                <w:rStyle w:val="Hyperlink"/>
                <w:rFonts w:hint="eastAsia"/>
                <w:noProof/>
              </w:rPr>
              <w:t>öö</w:t>
            </w:r>
            <w:r w:rsidRPr="009E5462">
              <w:rPr>
                <w:rStyle w:val="Hyperlink"/>
                <w:noProof/>
              </w:rPr>
              <w:t>d</w:t>
            </w:r>
            <w:r>
              <w:rPr>
                <w:noProof/>
                <w:webHidden/>
              </w:rPr>
              <w:tab/>
            </w:r>
            <w:r>
              <w:rPr>
                <w:noProof/>
                <w:webHidden/>
              </w:rPr>
              <w:fldChar w:fldCharType="begin"/>
            </w:r>
            <w:r>
              <w:rPr>
                <w:noProof/>
                <w:webHidden/>
              </w:rPr>
              <w:instrText xml:space="preserve"> PAGEREF _Toc204589977 \h </w:instrText>
            </w:r>
            <w:r>
              <w:rPr>
                <w:noProof/>
                <w:webHidden/>
              </w:rPr>
            </w:r>
            <w:r>
              <w:rPr>
                <w:noProof/>
                <w:webHidden/>
              </w:rPr>
              <w:fldChar w:fldCharType="separate"/>
            </w:r>
            <w:r>
              <w:rPr>
                <w:noProof/>
                <w:webHidden/>
              </w:rPr>
              <w:t>6</w:t>
            </w:r>
            <w:r>
              <w:rPr>
                <w:noProof/>
                <w:webHidden/>
              </w:rPr>
              <w:fldChar w:fldCharType="end"/>
            </w:r>
          </w:hyperlink>
        </w:p>
        <w:p w14:paraId="43843736" w14:textId="32FA567F" w:rsidR="007B2816" w:rsidRDefault="007B2816">
          <w:pPr>
            <w:pStyle w:val="TOC1"/>
            <w:tabs>
              <w:tab w:val="left" w:pos="720"/>
              <w:tab w:val="right" w:leader="dot" w:pos="10768"/>
            </w:tabs>
            <w:rPr>
              <w:rFonts w:asciiTheme="minorHAnsi" w:eastAsiaTheme="minorEastAsia" w:hAnsiTheme="minorHAnsi"/>
              <w:noProof/>
              <w:color w:val="auto"/>
              <w:kern w:val="2"/>
              <w:szCs w:val="24"/>
              <w:lang w:eastAsia="et-EE"/>
              <w14:ligatures w14:val="standardContextual"/>
            </w:rPr>
          </w:pPr>
          <w:hyperlink w:anchor="_Toc204589978" w:history="1">
            <w:r w:rsidRPr="009E5462">
              <w:rPr>
                <w:rStyle w:val="Hyperlink"/>
                <w:noProof/>
              </w:rPr>
              <w:t>2.</w:t>
            </w:r>
            <w:r>
              <w:rPr>
                <w:rFonts w:asciiTheme="minorHAnsi" w:eastAsiaTheme="minorEastAsia" w:hAnsiTheme="minorHAnsi"/>
                <w:noProof/>
                <w:color w:val="auto"/>
                <w:kern w:val="2"/>
                <w:szCs w:val="24"/>
                <w:lang w:eastAsia="et-EE"/>
                <w14:ligatures w14:val="standardContextual"/>
              </w:rPr>
              <w:tab/>
            </w:r>
            <w:r w:rsidRPr="009E5462">
              <w:rPr>
                <w:rStyle w:val="Hyperlink"/>
                <w:rFonts w:hint="eastAsia"/>
                <w:noProof/>
              </w:rPr>
              <w:t>Ü</w:t>
            </w:r>
            <w:r w:rsidRPr="009E5462">
              <w:rPr>
                <w:rStyle w:val="Hyperlink"/>
                <w:noProof/>
              </w:rPr>
              <w:t>levaade Peipsi</w:t>
            </w:r>
            <w:r w:rsidRPr="009E5462">
              <w:rPr>
                <w:rStyle w:val="Hyperlink"/>
                <w:rFonts w:hint="eastAsia"/>
                <w:noProof/>
              </w:rPr>
              <w:t>ää</w:t>
            </w:r>
            <w:r w:rsidRPr="009E5462">
              <w:rPr>
                <w:rStyle w:val="Hyperlink"/>
                <w:noProof/>
              </w:rPr>
              <w:t>re valla metsandussektori t</w:t>
            </w:r>
            <w:r w:rsidRPr="009E5462">
              <w:rPr>
                <w:rStyle w:val="Hyperlink"/>
                <w:rFonts w:hint="eastAsia"/>
                <w:noProof/>
              </w:rPr>
              <w:t>öö</w:t>
            </w:r>
            <w:r w:rsidRPr="009E5462">
              <w:rPr>
                <w:rStyle w:val="Hyperlink"/>
                <w:noProof/>
              </w:rPr>
              <w:t>h</w:t>
            </w:r>
            <w:r w:rsidRPr="009E5462">
              <w:rPr>
                <w:rStyle w:val="Hyperlink"/>
                <w:rFonts w:hint="eastAsia"/>
                <w:noProof/>
              </w:rPr>
              <w:t>õ</w:t>
            </w:r>
            <w:r w:rsidRPr="009E5462">
              <w:rPr>
                <w:rStyle w:val="Hyperlink"/>
                <w:noProof/>
              </w:rPr>
              <w:t>ivest ja maamaksust</w:t>
            </w:r>
            <w:r>
              <w:rPr>
                <w:noProof/>
                <w:webHidden/>
              </w:rPr>
              <w:tab/>
            </w:r>
            <w:r>
              <w:rPr>
                <w:noProof/>
                <w:webHidden/>
              </w:rPr>
              <w:fldChar w:fldCharType="begin"/>
            </w:r>
            <w:r>
              <w:rPr>
                <w:noProof/>
                <w:webHidden/>
              </w:rPr>
              <w:instrText xml:space="preserve"> PAGEREF _Toc204589978 \h </w:instrText>
            </w:r>
            <w:r>
              <w:rPr>
                <w:noProof/>
                <w:webHidden/>
              </w:rPr>
            </w:r>
            <w:r>
              <w:rPr>
                <w:noProof/>
                <w:webHidden/>
              </w:rPr>
              <w:fldChar w:fldCharType="separate"/>
            </w:r>
            <w:r>
              <w:rPr>
                <w:noProof/>
                <w:webHidden/>
              </w:rPr>
              <w:t>8</w:t>
            </w:r>
            <w:r>
              <w:rPr>
                <w:noProof/>
                <w:webHidden/>
              </w:rPr>
              <w:fldChar w:fldCharType="end"/>
            </w:r>
          </w:hyperlink>
        </w:p>
        <w:p w14:paraId="4246DB86" w14:textId="3127A34A" w:rsidR="007B2816" w:rsidRDefault="007B2816">
          <w:pPr>
            <w:pStyle w:val="TOC1"/>
            <w:tabs>
              <w:tab w:val="left" w:pos="720"/>
              <w:tab w:val="right" w:leader="dot" w:pos="10768"/>
            </w:tabs>
            <w:rPr>
              <w:rFonts w:asciiTheme="minorHAnsi" w:eastAsiaTheme="minorEastAsia" w:hAnsiTheme="minorHAnsi"/>
              <w:noProof/>
              <w:color w:val="auto"/>
              <w:kern w:val="2"/>
              <w:szCs w:val="24"/>
              <w:lang w:eastAsia="et-EE"/>
              <w14:ligatures w14:val="standardContextual"/>
            </w:rPr>
          </w:pPr>
          <w:hyperlink w:anchor="_Toc204589979" w:history="1">
            <w:r w:rsidRPr="009E5462">
              <w:rPr>
                <w:rStyle w:val="Hyperlink"/>
                <w:noProof/>
              </w:rPr>
              <w:t>3.</w:t>
            </w:r>
            <w:r>
              <w:rPr>
                <w:rFonts w:asciiTheme="minorHAnsi" w:eastAsiaTheme="minorEastAsia" w:hAnsiTheme="minorHAnsi"/>
                <w:noProof/>
                <w:color w:val="auto"/>
                <w:kern w:val="2"/>
                <w:szCs w:val="24"/>
                <w:lang w:eastAsia="et-EE"/>
                <w14:ligatures w14:val="standardContextual"/>
              </w:rPr>
              <w:tab/>
            </w:r>
            <w:r w:rsidRPr="009E5462">
              <w:rPr>
                <w:rStyle w:val="Hyperlink"/>
                <w:noProof/>
              </w:rPr>
              <w:t>RMK looduskaitset</w:t>
            </w:r>
            <w:r w:rsidRPr="009E5462">
              <w:rPr>
                <w:rStyle w:val="Hyperlink"/>
                <w:rFonts w:hint="eastAsia"/>
                <w:noProof/>
              </w:rPr>
              <w:t>öö</w:t>
            </w:r>
            <w:r w:rsidRPr="009E5462">
              <w:rPr>
                <w:rStyle w:val="Hyperlink"/>
                <w:noProof/>
              </w:rPr>
              <w:t>d</w:t>
            </w:r>
            <w:r>
              <w:rPr>
                <w:noProof/>
                <w:webHidden/>
              </w:rPr>
              <w:tab/>
            </w:r>
            <w:r>
              <w:rPr>
                <w:noProof/>
                <w:webHidden/>
              </w:rPr>
              <w:fldChar w:fldCharType="begin"/>
            </w:r>
            <w:r>
              <w:rPr>
                <w:noProof/>
                <w:webHidden/>
              </w:rPr>
              <w:instrText xml:space="preserve"> PAGEREF _Toc204589979 \h </w:instrText>
            </w:r>
            <w:r>
              <w:rPr>
                <w:noProof/>
                <w:webHidden/>
              </w:rPr>
            </w:r>
            <w:r>
              <w:rPr>
                <w:noProof/>
                <w:webHidden/>
              </w:rPr>
              <w:fldChar w:fldCharType="separate"/>
            </w:r>
            <w:r>
              <w:rPr>
                <w:noProof/>
                <w:webHidden/>
              </w:rPr>
              <w:t>9</w:t>
            </w:r>
            <w:r>
              <w:rPr>
                <w:noProof/>
                <w:webHidden/>
              </w:rPr>
              <w:fldChar w:fldCharType="end"/>
            </w:r>
          </w:hyperlink>
        </w:p>
        <w:p w14:paraId="33607368" w14:textId="7786862C" w:rsidR="007B2816" w:rsidRDefault="007B2816">
          <w:pPr>
            <w:pStyle w:val="TOC2"/>
            <w:tabs>
              <w:tab w:val="left" w:pos="960"/>
              <w:tab w:val="right" w:leader="dot" w:pos="10768"/>
            </w:tabs>
            <w:rPr>
              <w:rFonts w:asciiTheme="minorHAnsi" w:hAnsiTheme="minorHAnsi" w:cstheme="minorBidi"/>
              <w:noProof/>
              <w:kern w:val="2"/>
              <w:sz w:val="24"/>
              <w:szCs w:val="24"/>
              <w14:ligatures w14:val="standardContextual"/>
            </w:rPr>
          </w:pPr>
          <w:hyperlink w:anchor="_Toc204589980" w:history="1">
            <w:r w:rsidRPr="009E5462">
              <w:rPr>
                <w:rStyle w:val="Hyperlink"/>
                <w:noProof/>
              </w:rPr>
              <w:t>3.1</w:t>
            </w:r>
            <w:r>
              <w:rPr>
                <w:rFonts w:asciiTheme="minorHAnsi" w:hAnsiTheme="minorHAnsi" w:cstheme="minorBidi"/>
                <w:noProof/>
                <w:kern w:val="2"/>
                <w:sz w:val="24"/>
                <w:szCs w:val="24"/>
                <w14:ligatures w14:val="standardContextual"/>
              </w:rPr>
              <w:tab/>
            </w:r>
            <w:r w:rsidRPr="009E5462">
              <w:rPr>
                <w:rStyle w:val="Hyperlink"/>
                <w:noProof/>
              </w:rPr>
              <w:t>M</w:t>
            </w:r>
            <w:r w:rsidRPr="009E5462">
              <w:rPr>
                <w:rStyle w:val="Hyperlink"/>
                <w:rFonts w:hint="eastAsia"/>
                <w:noProof/>
              </w:rPr>
              <w:t>ä</w:t>
            </w:r>
            <w:r w:rsidRPr="009E5462">
              <w:rPr>
                <w:rStyle w:val="Hyperlink"/>
                <w:noProof/>
              </w:rPr>
              <w:t>rgalade veere</w:t>
            </w:r>
            <w:r w:rsidRPr="009E5462">
              <w:rPr>
                <w:rStyle w:val="Hyperlink"/>
                <w:rFonts w:ascii="Calibri" w:hAnsi="Calibri" w:cs="Calibri"/>
                <w:noProof/>
              </w:rPr>
              <w:t>ž</w:t>
            </w:r>
            <w:r w:rsidRPr="009E5462">
              <w:rPr>
                <w:rStyle w:val="Hyperlink"/>
                <w:noProof/>
              </w:rPr>
              <w:t>iimi taastamine ja j</w:t>
            </w:r>
            <w:r w:rsidRPr="009E5462">
              <w:rPr>
                <w:rStyle w:val="Hyperlink"/>
                <w:rFonts w:hint="eastAsia"/>
                <w:noProof/>
              </w:rPr>
              <w:t>ää</w:t>
            </w:r>
            <w:r w:rsidRPr="009E5462">
              <w:rPr>
                <w:rStyle w:val="Hyperlink"/>
                <w:noProof/>
              </w:rPr>
              <w:t>ksoode korrastamine</w:t>
            </w:r>
            <w:r>
              <w:rPr>
                <w:noProof/>
                <w:webHidden/>
              </w:rPr>
              <w:tab/>
            </w:r>
            <w:r>
              <w:rPr>
                <w:noProof/>
                <w:webHidden/>
              </w:rPr>
              <w:fldChar w:fldCharType="begin"/>
            </w:r>
            <w:r>
              <w:rPr>
                <w:noProof/>
                <w:webHidden/>
              </w:rPr>
              <w:instrText xml:space="preserve"> PAGEREF _Toc204589980 \h </w:instrText>
            </w:r>
            <w:r>
              <w:rPr>
                <w:noProof/>
                <w:webHidden/>
              </w:rPr>
            </w:r>
            <w:r>
              <w:rPr>
                <w:noProof/>
                <w:webHidden/>
              </w:rPr>
              <w:fldChar w:fldCharType="separate"/>
            </w:r>
            <w:r>
              <w:rPr>
                <w:noProof/>
                <w:webHidden/>
              </w:rPr>
              <w:t>10</w:t>
            </w:r>
            <w:r>
              <w:rPr>
                <w:noProof/>
                <w:webHidden/>
              </w:rPr>
              <w:fldChar w:fldCharType="end"/>
            </w:r>
          </w:hyperlink>
        </w:p>
        <w:p w14:paraId="16381A73" w14:textId="7A9210BD" w:rsidR="007B2816" w:rsidRDefault="007B2816">
          <w:pPr>
            <w:pStyle w:val="TOC2"/>
            <w:tabs>
              <w:tab w:val="left" w:pos="960"/>
              <w:tab w:val="right" w:leader="dot" w:pos="10768"/>
            </w:tabs>
            <w:rPr>
              <w:rFonts w:asciiTheme="minorHAnsi" w:hAnsiTheme="minorHAnsi" w:cstheme="minorBidi"/>
              <w:noProof/>
              <w:kern w:val="2"/>
              <w:sz w:val="24"/>
              <w:szCs w:val="24"/>
              <w14:ligatures w14:val="standardContextual"/>
            </w:rPr>
          </w:pPr>
          <w:hyperlink w:anchor="_Toc204589981" w:history="1">
            <w:r w:rsidRPr="009E5462">
              <w:rPr>
                <w:rStyle w:val="Hyperlink"/>
                <w:noProof/>
              </w:rPr>
              <w:t>3.2</w:t>
            </w:r>
            <w:r>
              <w:rPr>
                <w:rFonts w:asciiTheme="minorHAnsi" w:hAnsiTheme="minorHAnsi" w:cstheme="minorBidi"/>
                <w:noProof/>
                <w:kern w:val="2"/>
                <w:sz w:val="24"/>
                <w:szCs w:val="24"/>
                <w14:ligatures w14:val="standardContextual"/>
              </w:rPr>
              <w:tab/>
            </w:r>
            <w:r w:rsidRPr="009E5462">
              <w:rPr>
                <w:rStyle w:val="Hyperlink"/>
                <w:noProof/>
              </w:rPr>
              <w:t>Liigikaitset</w:t>
            </w:r>
            <w:r w:rsidRPr="009E5462">
              <w:rPr>
                <w:rStyle w:val="Hyperlink"/>
                <w:rFonts w:hint="eastAsia"/>
                <w:noProof/>
              </w:rPr>
              <w:t>öö</w:t>
            </w:r>
            <w:r w:rsidRPr="009E5462">
              <w:rPr>
                <w:rStyle w:val="Hyperlink"/>
                <w:noProof/>
              </w:rPr>
              <w:t>d</w:t>
            </w:r>
            <w:r>
              <w:rPr>
                <w:noProof/>
                <w:webHidden/>
              </w:rPr>
              <w:tab/>
            </w:r>
            <w:r>
              <w:rPr>
                <w:noProof/>
                <w:webHidden/>
              </w:rPr>
              <w:fldChar w:fldCharType="begin"/>
            </w:r>
            <w:r>
              <w:rPr>
                <w:noProof/>
                <w:webHidden/>
              </w:rPr>
              <w:instrText xml:space="preserve"> PAGEREF _Toc204589981 \h </w:instrText>
            </w:r>
            <w:r>
              <w:rPr>
                <w:noProof/>
                <w:webHidden/>
              </w:rPr>
            </w:r>
            <w:r>
              <w:rPr>
                <w:noProof/>
                <w:webHidden/>
              </w:rPr>
              <w:fldChar w:fldCharType="separate"/>
            </w:r>
            <w:r>
              <w:rPr>
                <w:noProof/>
                <w:webHidden/>
              </w:rPr>
              <w:t>10</w:t>
            </w:r>
            <w:r>
              <w:rPr>
                <w:noProof/>
                <w:webHidden/>
              </w:rPr>
              <w:fldChar w:fldCharType="end"/>
            </w:r>
          </w:hyperlink>
        </w:p>
        <w:p w14:paraId="015B7410" w14:textId="1A4EF2E7" w:rsidR="007B2816" w:rsidRDefault="007B2816">
          <w:pPr>
            <w:pStyle w:val="TOC2"/>
            <w:tabs>
              <w:tab w:val="left" w:pos="960"/>
              <w:tab w:val="right" w:leader="dot" w:pos="10768"/>
            </w:tabs>
            <w:rPr>
              <w:rFonts w:asciiTheme="minorHAnsi" w:hAnsiTheme="minorHAnsi" w:cstheme="minorBidi"/>
              <w:noProof/>
              <w:kern w:val="2"/>
              <w:sz w:val="24"/>
              <w:szCs w:val="24"/>
              <w14:ligatures w14:val="standardContextual"/>
            </w:rPr>
          </w:pPr>
          <w:hyperlink w:anchor="_Toc204589982" w:history="1">
            <w:r w:rsidRPr="009E5462">
              <w:rPr>
                <w:rStyle w:val="Hyperlink"/>
                <w:noProof/>
              </w:rPr>
              <w:t>3.3</w:t>
            </w:r>
            <w:r>
              <w:rPr>
                <w:rFonts w:asciiTheme="minorHAnsi" w:hAnsiTheme="minorHAnsi" w:cstheme="minorBidi"/>
                <w:noProof/>
                <w:kern w:val="2"/>
                <w:sz w:val="24"/>
                <w:szCs w:val="24"/>
                <w14:ligatures w14:val="standardContextual"/>
              </w:rPr>
              <w:tab/>
            </w:r>
            <w:r w:rsidRPr="009E5462">
              <w:rPr>
                <w:rStyle w:val="Hyperlink"/>
                <w:rFonts w:hint="eastAsia"/>
                <w:noProof/>
              </w:rPr>
              <w:t>Ü</w:t>
            </w:r>
            <w:r w:rsidRPr="009E5462">
              <w:rPr>
                <w:rStyle w:val="Hyperlink"/>
                <w:noProof/>
              </w:rPr>
              <w:t>ksikobjektide, parkide ja maastike hooldus</w:t>
            </w:r>
            <w:r>
              <w:rPr>
                <w:noProof/>
                <w:webHidden/>
              </w:rPr>
              <w:tab/>
            </w:r>
            <w:r>
              <w:rPr>
                <w:noProof/>
                <w:webHidden/>
              </w:rPr>
              <w:fldChar w:fldCharType="begin"/>
            </w:r>
            <w:r>
              <w:rPr>
                <w:noProof/>
                <w:webHidden/>
              </w:rPr>
              <w:instrText xml:space="preserve"> PAGEREF _Toc204589982 \h </w:instrText>
            </w:r>
            <w:r>
              <w:rPr>
                <w:noProof/>
                <w:webHidden/>
              </w:rPr>
            </w:r>
            <w:r>
              <w:rPr>
                <w:noProof/>
                <w:webHidden/>
              </w:rPr>
              <w:fldChar w:fldCharType="separate"/>
            </w:r>
            <w:r>
              <w:rPr>
                <w:noProof/>
                <w:webHidden/>
              </w:rPr>
              <w:t>11</w:t>
            </w:r>
            <w:r>
              <w:rPr>
                <w:noProof/>
                <w:webHidden/>
              </w:rPr>
              <w:fldChar w:fldCharType="end"/>
            </w:r>
          </w:hyperlink>
        </w:p>
        <w:p w14:paraId="2C804BD3" w14:textId="00A1FBBD" w:rsidR="007B2816" w:rsidRDefault="007B2816">
          <w:pPr>
            <w:pStyle w:val="TOC1"/>
            <w:tabs>
              <w:tab w:val="left" w:pos="720"/>
              <w:tab w:val="right" w:leader="dot" w:pos="10768"/>
            </w:tabs>
            <w:rPr>
              <w:rFonts w:asciiTheme="minorHAnsi" w:eastAsiaTheme="minorEastAsia" w:hAnsiTheme="minorHAnsi"/>
              <w:noProof/>
              <w:color w:val="auto"/>
              <w:kern w:val="2"/>
              <w:szCs w:val="24"/>
              <w:lang w:eastAsia="et-EE"/>
              <w14:ligatures w14:val="standardContextual"/>
            </w:rPr>
          </w:pPr>
          <w:hyperlink w:anchor="_Toc204589983" w:history="1">
            <w:r w:rsidRPr="009E5462">
              <w:rPr>
                <w:rStyle w:val="Hyperlink"/>
                <w:noProof/>
              </w:rPr>
              <w:t>4.</w:t>
            </w:r>
            <w:r>
              <w:rPr>
                <w:rFonts w:asciiTheme="minorHAnsi" w:eastAsiaTheme="minorEastAsia" w:hAnsiTheme="minorHAnsi"/>
                <w:noProof/>
                <w:color w:val="auto"/>
                <w:kern w:val="2"/>
                <w:szCs w:val="24"/>
                <w:lang w:eastAsia="et-EE"/>
                <w14:ligatures w14:val="standardContextual"/>
              </w:rPr>
              <w:tab/>
            </w:r>
            <w:r w:rsidRPr="009E5462">
              <w:rPr>
                <w:rStyle w:val="Hyperlink"/>
                <w:noProof/>
              </w:rPr>
              <w:t>RMK k</w:t>
            </w:r>
            <w:r w:rsidRPr="009E5462">
              <w:rPr>
                <w:rStyle w:val="Hyperlink"/>
                <w:rFonts w:hint="eastAsia"/>
                <w:noProof/>
              </w:rPr>
              <w:t>ü</w:t>
            </w:r>
            <w:r w:rsidRPr="009E5462">
              <w:rPr>
                <w:rStyle w:val="Hyperlink"/>
                <w:noProof/>
              </w:rPr>
              <w:t>lastuskorraldus</w:t>
            </w:r>
            <w:r>
              <w:rPr>
                <w:noProof/>
                <w:webHidden/>
              </w:rPr>
              <w:tab/>
            </w:r>
            <w:r>
              <w:rPr>
                <w:noProof/>
                <w:webHidden/>
              </w:rPr>
              <w:fldChar w:fldCharType="begin"/>
            </w:r>
            <w:r>
              <w:rPr>
                <w:noProof/>
                <w:webHidden/>
              </w:rPr>
              <w:instrText xml:space="preserve"> PAGEREF _Toc204589983 \h </w:instrText>
            </w:r>
            <w:r>
              <w:rPr>
                <w:noProof/>
                <w:webHidden/>
              </w:rPr>
            </w:r>
            <w:r>
              <w:rPr>
                <w:noProof/>
                <w:webHidden/>
              </w:rPr>
              <w:fldChar w:fldCharType="separate"/>
            </w:r>
            <w:r>
              <w:rPr>
                <w:noProof/>
                <w:webHidden/>
              </w:rPr>
              <w:t>12</w:t>
            </w:r>
            <w:r>
              <w:rPr>
                <w:noProof/>
                <w:webHidden/>
              </w:rPr>
              <w:fldChar w:fldCharType="end"/>
            </w:r>
          </w:hyperlink>
        </w:p>
        <w:p w14:paraId="50E9B877" w14:textId="6857C889" w:rsidR="007B2816" w:rsidRDefault="007B2816">
          <w:pPr>
            <w:pStyle w:val="TOC2"/>
            <w:tabs>
              <w:tab w:val="left" w:pos="960"/>
              <w:tab w:val="right" w:leader="dot" w:pos="10768"/>
            </w:tabs>
            <w:rPr>
              <w:rFonts w:asciiTheme="minorHAnsi" w:hAnsiTheme="minorHAnsi" w:cstheme="minorBidi"/>
              <w:noProof/>
              <w:kern w:val="2"/>
              <w:sz w:val="24"/>
              <w:szCs w:val="24"/>
              <w14:ligatures w14:val="standardContextual"/>
            </w:rPr>
          </w:pPr>
          <w:hyperlink w:anchor="_Toc204589984" w:history="1">
            <w:r w:rsidRPr="009E5462">
              <w:rPr>
                <w:rStyle w:val="Hyperlink"/>
                <w:noProof/>
              </w:rPr>
              <w:t>4.1</w:t>
            </w:r>
            <w:r>
              <w:rPr>
                <w:rFonts w:asciiTheme="minorHAnsi" w:hAnsiTheme="minorHAnsi" w:cstheme="minorBidi"/>
                <w:noProof/>
                <w:kern w:val="2"/>
                <w:sz w:val="24"/>
                <w:szCs w:val="24"/>
                <w14:ligatures w14:val="standardContextual"/>
              </w:rPr>
              <w:tab/>
            </w:r>
            <w:r w:rsidRPr="009E5462">
              <w:rPr>
                <w:rStyle w:val="Hyperlink"/>
                <w:noProof/>
              </w:rPr>
              <w:t>RMK k</w:t>
            </w:r>
            <w:r w:rsidRPr="009E5462">
              <w:rPr>
                <w:rStyle w:val="Hyperlink"/>
                <w:rFonts w:hint="eastAsia"/>
                <w:noProof/>
              </w:rPr>
              <w:t>ü</w:t>
            </w:r>
            <w:r w:rsidRPr="009E5462">
              <w:rPr>
                <w:rStyle w:val="Hyperlink"/>
                <w:noProof/>
              </w:rPr>
              <w:t>lastuskorraldus Peipsi</w:t>
            </w:r>
            <w:r w:rsidRPr="009E5462">
              <w:rPr>
                <w:rStyle w:val="Hyperlink"/>
                <w:rFonts w:hint="eastAsia"/>
                <w:noProof/>
              </w:rPr>
              <w:t>ää</w:t>
            </w:r>
            <w:r w:rsidRPr="009E5462">
              <w:rPr>
                <w:rStyle w:val="Hyperlink"/>
                <w:noProof/>
              </w:rPr>
              <w:t>re vallas</w:t>
            </w:r>
            <w:r>
              <w:rPr>
                <w:noProof/>
                <w:webHidden/>
              </w:rPr>
              <w:tab/>
            </w:r>
            <w:r>
              <w:rPr>
                <w:noProof/>
                <w:webHidden/>
              </w:rPr>
              <w:fldChar w:fldCharType="begin"/>
            </w:r>
            <w:r>
              <w:rPr>
                <w:noProof/>
                <w:webHidden/>
              </w:rPr>
              <w:instrText xml:space="preserve"> PAGEREF _Toc204589984 \h </w:instrText>
            </w:r>
            <w:r>
              <w:rPr>
                <w:noProof/>
                <w:webHidden/>
              </w:rPr>
            </w:r>
            <w:r>
              <w:rPr>
                <w:noProof/>
                <w:webHidden/>
              </w:rPr>
              <w:fldChar w:fldCharType="separate"/>
            </w:r>
            <w:r>
              <w:rPr>
                <w:noProof/>
                <w:webHidden/>
              </w:rPr>
              <w:t>13</w:t>
            </w:r>
            <w:r>
              <w:rPr>
                <w:noProof/>
                <w:webHidden/>
              </w:rPr>
              <w:fldChar w:fldCharType="end"/>
            </w:r>
          </w:hyperlink>
        </w:p>
        <w:p w14:paraId="31569844" w14:textId="61355533" w:rsidR="007B2816" w:rsidRDefault="007B2816">
          <w:pPr>
            <w:pStyle w:val="TOC1"/>
            <w:tabs>
              <w:tab w:val="left" w:pos="720"/>
              <w:tab w:val="right" w:leader="dot" w:pos="10768"/>
            </w:tabs>
            <w:rPr>
              <w:rFonts w:asciiTheme="minorHAnsi" w:eastAsiaTheme="minorEastAsia" w:hAnsiTheme="minorHAnsi"/>
              <w:noProof/>
              <w:color w:val="auto"/>
              <w:kern w:val="2"/>
              <w:szCs w:val="24"/>
              <w:lang w:eastAsia="et-EE"/>
              <w14:ligatures w14:val="standardContextual"/>
            </w:rPr>
          </w:pPr>
          <w:hyperlink w:anchor="_Toc204589985" w:history="1">
            <w:r w:rsidRPr="009E5462">
              <w:rPr>
                <w:rStyle w:val="Hyperlink"/>
                <w:noProof/>
              </w:rPr>
              <w:t>5.</w:t>
            </w:r>
            <w:r>
              <w:rPr>
                <w:rFonts w:asciiTheme="minorHAnsi" w:eastAsiaTheme="minorEastAsia" w:hAnsiTheme="minorHAnsi"/>
                <w:noProof/>
                <w:color w:val="auto"/>
                <w:kern w:val="2"/>
                <w:szCs w:val="24"/>
                <w:lang w:eastAsia="et-EE"/>
                <w14:ligatures w14:val="standardContextual"/>
              </w:rPr>
              <w:tab/>
            </w:r>
            <w:r w:rsidRPr="009E5462">
              <w:rPr>
                <w:rStyle w:val="Hyperlink"/>
                <w:noProof/>
              </w:rPr>
              <w:t>RMK taristu</w:t>
            </w:r>
            <w:r>
              <w:rPr>
                <w:noProof/>
                <w:webHidden/>
              </w:rPr>
              <w:tab/>
            </w:r>
            <w:r>
              <w:rPr>
                <w:noProof/>
                <w:webHidden/>
              </w:rPr>
              <w:fldChar w:fldCharType="begin"/>
            </w:r>
            <w:r>
              <w:rPr>
                <w:noProof/>
                <w:webHidden/>
              </w:rPr>
              <w:instrText xml:space="preserve"> PAGEREF _Toc204589985 \h </w:instrText>
            </w:r>
            <w:r>
              <w:rPr>
                <w:noProof/>
                <w:webHidden/>
              </w:rPr>
            </w:r>
            <w:r>
              <w:rPr>
                <w:noProof/>
                <w:webHidden/>
              </w:rPr>
              <w:fldChar w:fldCharType="separate"/>
            </w:r>
            <w:r>
              <w:rPr>
                <w:noProof/>
                <w:webHidden/>
              </w:rPr>
              <w:t>14</w:t>
            </w:r>
            <w:r>
              <w:rPr>
                <w:noProof/>
                <w:webHidden/>
              </w:rPr>
              <w:fldChar w:fldCharType="end"/>
            </w:r>
          </w:hyperlink>
        </w:p>
        <w:p w14:paraId="621C4191" w14:textId="1D7F012E" w:rsidR="007B2816" w:rsidRDefault="007B2816">
          <w:pPr>
            <w:pStyle w:val="TOC1"/>
            <w:tabs>
              <w:tab w:val="left" w:pos="720"/>
              <w:tab w:val="right" w:leader="dot" w:pos="10768"/>
            </w:tabs>
            <w:rPr>
              <w:rFonts w:asciiTheme="minorHAnsi" w:eastAsiaTheme="minorEastAsia" w:hAnsiTheme="minorHAnsi"/>
              <w:noProof/>
              <w:color w:val="auto"/>
              <w:kern w:val="2"/>
              <w:szCs w:val="24"/>
              <w:lang w:eastAsia="et-EE"/>
              <w14:ligatures w14:val="standardContextual"/>
            </w:rPr>
          </w:pPr>
          <w:hyperlink w:anchor="_Toc204589986" w:history="1">
            <w:r w:rsidRPr="009E5462">
              <w:rPr>
                <w:rStyle w:val="Hyperlink"/>
                <w:noProof/>
              </w:rPr>
              <w:t>6.</w:t>
            </w:r>
            <w:r>
              <w:rPr>
                <w:rFonts w:asciiTheme="minorHAnsi" w:eastAsiaTheme="minorEastAsia" w:hAnsiTheme="minorHAnsi"/>
                <w:noProof/>
                <w:color w:val="auto"/>
                <w:kern w:val="2"/>
                <w:szCs w:val="24"/>
                <w:lang w:eastAsia="et-EE"/>
                <w14:ligatures w14:val="standardContextual"/>
              </w:rPr>
              <w:tab/>
            </w:r>
            <w:r w:rsidRPr="009E5462">
              <w:rPr>
                <w:rStyle w:val="Hyperlink"/>
                <w:noProof/>
              </w:rPr>
              <w:t>RMK maakasutus</w:t>
            </w:r>
            <w:r>
              <w:rPr>
                <w:noProof/>
                <w:webHidden/>
              </w:rPr>
              <w:tab/>
            </w:r>
            <w:r>
              <w:rPr>
                <w:noProof/>
                <w:webHidden/>
              </w:rPr>
              <w:fldChar w:fldCharType="begin"/>
            </w:r>
            <w:r>
              <w:rPr>
                <w:noProof/>
                <w:webHidden/>
              </w:rPr>
              <w:instrText xml:space="preserve"> PAGEREF _Toc204589986 \h </w:instrText>
            </w:r>
            <w:r>
              <w:rPr>
                <w:noProof/>
                <w:webHidden/>
              </w:rPr>
            </w:r>
            <w:r>
              <w:rPr>
                <w:noProof/>
                <w:webHidden/>
              </w:rPr>
              <w:fldChar w:fldCharType="separate"/>
            </w:r>
            <w:r>
              <w:rPr>
                <w:noProof/>
                <w:webHidden/>
              </w:rPr>
              <w:t>15</w:t>
            </w:r>
            <w:r>
              <w:rPr>
                <w:noProof/>
                <w:webHidden/>
              </w:rPr>
              <w:fldChar w:fldCharType="end"/>
            </w:r>
          </w:hyperlink>
        </w:p>
        <w:p w14:paraId="710C41D9" w14:textId="078169BB" w:rsidR="007B2816" w:rsidRDefault="007B2816">
          <w:pPr>
            <w:pStyle w:val="TOC1"/>
            <w:tabs>
              <w:tab w:val="left" w:pos="720"/>
              <w:tab w:val="right" w:leader="dot" w:pos="10768"/>
            </w:tabs>
            <w:rPr>
              <w:rFonts w:asciiTheme="minorHAnsi" w:eastAsiaTheme="minorEastAsia" w:hAnsiTheme="minorHAnsi"/>
              <w:noProof/>
              <w:color w:val="auto"/>
              <w:kern w:val="2"/>
              <w:szCs w:val="24"/>
              <w:lang w:eastAsia="et-EE"/>
              <w14:ligatures w14:val="standardContextual"/>
            </w:rPr>
          </w:pPr>
          <w:hyperlink w:anchor="_Toc204589987" w:history="1">
            <w:r w:rsidRPr="009E5462">
              <w:rPr>
                <w:rStyle w:val="Hyperlink"/>
                <w:noProof/>
              </w:rPr>
              <w:t>7.</w:t>
            </w:r>
            <w:r>
              <w:rPr>
                <w:rFonts w:asciiTheme="minorHAnsi" w:eastAsiaTheme="minorEastAsia" w:hAnsiTheme="minorHAnsi"/>
                <w:noProof/>
                <w:color w:val="auto"/>
                <w:kern w:val="2"/>
                <w:szCs w:val="24"/>
                <w:lang w:eastAsia="et-EE"/>
                <w14:ligatures w14:val="standardContextual"/>
              </w:rPr>
              <w:tab/>
            </w:r>
            <w:r w:rsidRPr="009E5462">
              <w:rPr>
                <w:rStyle w:val="Hyperlink"/>
                <w:noProof/>
              </w:rPr>
              <w:t>Peipsi</w:t>
            </w:r>
            <w:r w:rsidRPr="009E5462">
              <w:rPr>
                <w:rStyle w:val="Hyperlink"/>
                <w:rFonts w:hint="eastAsia"/>
                <w:noProof/>
              </w:rPr>
              <w:t>ää</w:t>
            </w:r>
            <w:r w:rsidRPr="009E5462">
              <w:rPr>
                <w:rStyle w:val="Hyperlink"/>
                <w:noProof/>
              </w:rPr>
              <w:t xml:space="preserve">re valla kogukonnaalad ja valla </w:t>
            </w:r>
            <w:r w:rsidRPr="009E5462">
              <w:rPr>
                <w:rStyle w:val="Hyperlink"/>
                <w:rFonts w:hint="eastAsia"/>
                <w:noProof/>
              </w:rPr>
              <w:t>ü</w:t>
            </w:r>
            <w:r w:rsidRPr="009E5462">
              <w:rPr>
                <w:rStyle w:val="Hyperlink"/>
                <w:noProof/>
              </w:rPr>
              <w:t>ldplaneeringu tingimused</w:t>
            </w:r>
            <w:r>
              <w:rPr>
                <w:noProof/>
                <w:webHidden/>
              </w:rPr>
              <w:tab/>
            </w:r>
            <w:r>
              <w:rPr>
                <w:noProof/>
                <w:webHidden/>
              </w:rPr>
              <w:fldChar w:fldCharType="begin"/>
            </w:r>
            <w:r>
              <w:rPr>
                <w:noProof/>
                <w:webHidden/>
              </w:rPr>
              <w:instrText xml:space="preserve"> PAGEREF _Toc204589987 \h </w:instrText>
            </w:r>
            <w:r>
              <w:rPr>
                <w:noProof/>
                <w:webHidden/>
              </w:rPr>
            </w:r>
            <w:r>
              <w:rPr>
                <w:noProof/>
                <w:webHidden/>
              </w:rPr>
              <w:fldChar w:fldCharType="separate"/>
            </w:r>
            <w:r>
              <w:rPr>
                <w:noProof/>
                <w:webHidden/>
              </w:rPr>
              <w:t>16</w:t>
            </w:r>
            <w:r>
              <w:rPr>
                <w:noProof/>
                <w:webHidden/>
              </w:rPr>
              <w:fldChar w:fldCharType="end"/>
            </w:r>
          </w:hyperlink>
        </w:p>
        <w:p w14:paraId="7E470A6E" w14:textId="4AEB6EE7" w:rsidR="007B2816" w:rsidRDefault="007B2816">
          <w:pPr>
            <w:pStyle w:val="TOC1"/>
            <w:tabs>
              <w:tab w:val="left" w:pos="720"/>
              <w:tab w:val="right" w:leader="dot" w:pos="10768"/>
            </w:tabs>
            <w:rPr>
              <w:rFonts w:asciiTheme="minorHAnsi" w:eastAsiaTheme="minorEastAsia" w:hAnsiTheme="minorHAnsi"/>
              <w:noProof/>
              <w:color w:val="auto"/>
              <w:kern w:val="2"/>
              <w:szCs w:val="24"/>
              <w:lang w:eastAsia="et-EE"/>
              <w14:ligatures w14:val="standardContextual"/>
            </w:rPr>
          </w:pPr>
          <w:hyperlink w:anchor="_Toc204589988" w:history="1">
            <w:r w:rsidRPr="009E5462">
              <w:rPr>
                <w:rStyle w:val="Hyperlink"/>
                <w:noProof/>
              </w:rPr>
              <w:t>8.</w:t>
            </w:r>
            <w:r>
              <w:rPr>
                <w:rFonts w:asciiTheme="minorHAnsi" w:eastAsiaTheme="minorEastAsia" w:hAnsiTheme="minorHAnsi"/>
                <w:noProof/>
                <w:color w:val="auto"/>
                <w:kern w:val="2"/>
                <w:szCs w:val="24"/>
                <w:lang w:eastAsia="et-EE"/>
                <w14:ligatures w14:val="standardContextual"/>
              </w:rPr>
              <w:tab/>
            </w:r>
            <w:r w:rsidRPr="009E5462">
              <w:rPr>
                <w:rStyle w:val="Hyperlink"/>
                <w:noProof/>
              </w:rPr>
              <w:t>Metsamajanduslikud p</w:t>
            </w:r>
            <w:r w:rsidRPr="009E5462">
              <w:rPr>
                <w:rStyle w:val="Hyperlink"/>
                <w:rFonts w:hint="eastAsia"/>
                <w:noProof/>
              </w:rPr>
              <w:t>õ</w:t>
            </w:r>
            <w:r w:rsidRPr="009E5462">
              <w:rPr>
                <w:rStyle w:val="Hyperlink"/>
                <w:noProof/>
              </w:rPr>
              <w:t>him</w:t>
            </w:r>
            <w:r w:rsidRPr="009E5462">
              <w:rPr>
                <w:rStyle w:val="Hyperlink"/>
                <w:rFonts w:hint="eastAsia"/>
                <w:noProof/>
              </w:rPr>
              <w:t>õ</w:t>
            </w:r>
            <w:r w:rsidRPr="009E5462">
              <w:rPr>
                <w:rStyle w:val="Hyperlink"/>
                <w:noProof/>
              </w:rPr>
              <w:t>tted kogukonnaaladel</w:t>
            </w:r>
            <w:r>
              <w:rPr>
                <w:noProof/>
                <w:webHidden/>
              </w:rPr>
              <w:tab/>
            </w:r>
            <w:r>
              <w:rPr>
                <w:noProof/>
                <w:webHidden/>
              </w:rPr>
              <w:fldChar w:fldCharType="begin"/>
            </w:r>
            <w:r>
              <w:rPr>
                <w:noProof/>
                <w:webHidden/>
              </w:rPr>
              <w:instrText xml:space="preserve"> PAGEREF _Toc204589988 \h </w:instrText>
            </w:r>
            <w:r>
              <w:rPr>
                <w:noProof/>
                <w:webHidden/>
              </w:rPr>
            </w:r>
            <w:r>
              <w:rPr>
                <w:noProof/>
                <w:webHidden/>
              </w:rPr>
              <w:fldChar w:fldCharType="separate"/>
            </w:r>
            <w:r>
              <w:rPr>
                <w:noProof/>
                <w:webHidden/>
              </w:rPr>
              <w:t>17</w:t>
            </w:r>
            <w:r>
              <w:rPr>
                <w:noProof/>
                <w:webHidden/>
              </w:rPr>
              <w:fldChar w:fldCharType="end"/>
            </w:r>
          </w:hyperlink>
        </w:p>
        <w:p w14:paraId="06680DAF" w14:textId="3B97835B" w:rsidR="007B2816" w:rsidRDefault="007B2816">
          <w:pPr>
            <w:pStyle w:val="TOC2"/>
            <w:tabs>
              <w:tab w:val="left" w:pos="960"/>
              <w:tab w:val="right" w:leader="dot" w:pos="10768"/>
            </w:tabs>
            <w:rPr>
              <w:rFonts w:asciiTheme="minorHAnsi" w:hAnsiTheme="minorHAnsi" w:cstheme="minorBidi"/>
              <w:noProof/>
              <w:kern w:val="2"/>
              <w:sz w:val="24"/>
              <w:szCs w:val="24"/>
              <w14:ligatures w14:val="standardContextual"/>
            </w:rPr>
          </w:pPr>
          <w:hyperlink w:anchor="_Toc204589989" w:history="1">
            <w:r w:rsidRPr="009E5462">
              <w:rPr>
                <w:rStyle w:val="Hyperlink"/>
                <w:noProof/>
              </w:rPr>
              <w:t>8.1</w:t>
            </w:r>
            <w:r>
              <w:rPr>
                <w:rFonts w:asciiTheme="minorHAnsi" w:hAnsiTheme="minorHAnsi" w:cstheme="minorBidi"/>
                <w:noProof/>
                <w:kern w:val="2"/>
                <w:sz w:val="24"/>
                <w:szCs w:val="24"/>
                <w14:ligatures w14:val="standardContextual"/>
              </w:rPr>
              <w:tab/>
            </w:r>
            <w:r w:rsidRPr="009E5462">
              <w:rPr>
                <w:rStyle w:val="Hyperlink"/>
                <w:noProof/>
              </w:rPr>
              <w:t>Raiete planeerimise p</w:t>
            </w:r>
            <w:r w:rsidRPr="009E5462">
              <w:rPr>
                <w:rStyle w:val="Hyperlink"/>
                <w:rFonts w:hint="eastAsia"/>
                <w:noProof/>
              </w:rPr>
              <w:t>õ</w:t>
            </w:r>
            <w:r w:rsidRPr="009E5462">
              <w:rPr>
                <w:rStyle w:val="Hyperlink"/>
                <w:noProof/>
              </w:rPr>
              <w:t>him</w:t>
            </w:r>
            <w:r w:rsidRPr="009E5462">
              <w:rPr>
                <w:rStyle w:val="Hyperlink"/>
                <w:rFonts w:hint="eastAsia"/>
                <w:noProof/>
              </w:rPr>
              <w:t>õ</w:t>
            </w:r>
            <w:r w:rsidRPr="009E5462">
              <w:rPr>
                <w:rStyle w:val="Hyperlink"/>
                <w:noProof/>
              </w:rPr>
              <w:t>tted kogukonnaaladel</w:t>
            </w:r>
            <w:r>
              <w:rPr>
                <w:noProof/>
                <w:webHidden/>
              </w:rPr>
              <w:tab/>
            </w:r>
            <w:r>
              <w:rPr>
                <w:noProof/>
                <w:webHidden/>
              </w:rPr>
              <w:fldChar w:fldCharType="begin"/>
            </w:r>
            <w:r>
              <w:rPr>
                <w:noProof/>
                <w:webHidden/>
              </w:rPr>
              <w:instrText xml:space="preserve"> PAGEREF _Toc204589989 \h </w:instrText>
            </w:r>
            <w:r>
              <w:rPr>
                <w:noProof/>
                <w:webHidden/>
              </w:rPr>
            </w:r>
            <w:r>
              <w:rPr>
                <w:noProof/>
                <w:webHidden/>
              </w:rPr>
              <w:fldChar w:fldCharType="separate"/>
            </w:r>
            <w:r>
              <w:rPr>
                <w:noProof/>
                <w:webHidden/>
              </w:rPr>
              <w:t>17</w:t>
            </w:r>
            <w:r>
              <w:rPr>
                <w:noProof/>
                <w:webHidden/>
              </w:rPr>
              <w:fldChar w:fldCharType="end"/>
            </w:r>
          </w:hyperlink>
        </w:p>
        <w:p w14:paraId="60E19F74" w14:textId="45B7E6A8" w:rsidR="007B2816" w:rsidRDefault="007B2816">
          <w:pPr>
            <w:pStyle w:val="TOC2"/>
            <w:tabs>
              <w:tab w:val="left" w:pos="960"/>
              <w:tab w:val="right" w:leader="dot" w:pos="10768"/>
            </w:tabs>
            <w:rPr>
              <w:rFonts w:asciiTheme="minorHAnsi" w:hAnsiTheme="minorHAnsi" w:cstheme="minorBidi"/>
              <w:noProof/>
              <w:kern w:val="2"/>
              <w:sz w:val="24"/>
              <w:szCs w:val="24"/>
              <w14:ligatures w14:val="standardContextual"/>
            </w:rPr>
          </w:pPr>
          <w:hyperlink w:anchor="_Toc204589990" w:history="1">
            <w:r w:rsidRPr="009E5462">
              <w:rPr>
                <w:rStyle w:val="Hyperlink"/>
                <w:noProof/>
              </w:rPr>
              <w:t>8.2</w:t>
            </w:r>
            <w:r>
              <w:rPr>
                <w:rFonts w:asciiTheme="minorHAnsi" w:hAnsiTheme="minorHAnsi" w:cstheme="minorBidi"/>
                <w:noProof/>
                <w:kern w:val="2"/>
                <w:sz w:val="24"/>
                <w:szCs w:val="24"/>
                <w14:ligatures w14:val="standardContextual"/>
              </w:rPr>
              <w:tab/>
            </w:r>
            <w:r w:rsidRPr="009E5462">
              <w:rPr>
                <w:rStyle w:val="Hyperlink"/>
                <w:noProof/>
              </w:rPr>
              <w:t>Metsakasvatuslikud p</w:t>
            </w:r>
            <w:r w:rsidRPr="009E5462">
              <w:rPr>
                <w:rStyle w:val="Hyperlink"/>
                <w:rFonts w:hint="eastAsia"/>
                <w:noProof/>
              </w:rPr>
              <w:t>õ</w:t>
            </w:r>
            <w:r w:rsidRPr="009E5462">
              <w:rPr>
                <w:rStyle w:val="Hyperlink"/>
                <w:noProof/>
              </w:rPr>
              <w:t>him</w:t>
            </w:r>
            <w:r w:rsidRPr="009E5462">
              <w:rPr>
                <w:rStyle w:val="Hyperlink"/>
                <w:rFonts w:hint="eastAsia"/>
                <w:noProof/>
              </w:rPr>
              <w:t>õ</w:t>
            </w:r>
            <w:r w:rsidRPr="009E5462">
              <w:rPr>
                <w:rStyle w:val="Hyperlink"/>
                <w:noProof/>
              </w:rPr>
              <w:t>tted riigimetsas</w:t>
            </w:r>
            <w:r>
              <w:rPr>
                <w:noProof/>
                <w:webHidden/>
              </w:rPr>
              <w:tab/>
            </w:r>
            <w:r>
              <w:rPr>
                <w:noProof/>
                <w:webHidden/>
              </w:rPr>
              <w:fldChar w:fldCharType="begin"/>
            </w:r>
            <w:r>
              <w:rPr>
                <w:noProof/>
                <w:webHidden/>
              </w:rPr>
              <w:instrText xml:space="preserve"> PAGEREF _Toc204589990 \h </w:instrText>
            </w:r>
            <w:r>
              <w:rPr>
                <w:noProof/>
                <w:webHidden/>
              </w:rPr>
            </w:r>
            <w:r>
              <w:rPr>
                <w:noProof/>
                <w:webHidden/>
              </w:rPr>
              <w:fldChar w:fldCharType="separate"/>
            </w:r>
            <w:r>
              <w:rPr>
                <w:noProof/>
                <w:webHidden/>
              </w:rPr>
              <w:t>17</w:t>
            </w:r>
            <w:r>
              <w:rPr>
                <w:noProof/>
                <w:webHidden/>
              </w:rPr>
              <w:fldChar w:fldCharType="end"/>
            </w:r>
          </w:hyperlink>
        </w:p>
        <w:p w14:paraId="4AAF1DC6" w14:textId="394D7E19" w:rsidR="007B2816" w:rsidRDefault="007B2816">
          <w:pPr>
            <w:pStyle w:val="TOC1"/>
            <w:tabs>
              <w:tab w:val="left" w:pos="720"/>
              <w:tab w:val="right" w:leader="dot" w:pos="10768"/>
            </w:tabs>
            <w:rPr>
              <w:rFonts w:asciiTheme="minorHAnsi" w:eastAsiaTheme="minorEastAsia" w:hAnsiTheme="minorHAnsi"/>
              <w:noProof/>
              <w:color w:val="auto"/>
              <w:kern w:val="2"/>
              <w:szCs w:val="24"/>
              <w:lang w:eastAsia="et-EE"/>
              <w14:ligatures w14:val="standardContextual"/>
            </w:rPr>
          </w:pPr>
          <w:hyperlink w:anchor="_Toc204589991" w:history="1">
            <w:r w:rsidRPr="009E5462">
              <w:rPr>
                <w:rStyle w:val="Hyperlink"/>
                <w:noProof/>
              </w:rPr>
              <w:t>9.</w:t>
            </w:r>
            <w:r>
              <w:rPr>
                <w:rFonts w:asciiTheme="minorHAnsi" w:eastAsiaTheme="minorEastAsia" w:hAnsiTheme="minorHAnsi"/>
                <w:noProof/>
                <w:color w:val="auto"/>
                <w:kern w:val="2"/>
                <w:szCs w:val="24"/>
                <w:lang w:eastAsia="et-EE"/>
                <w14:ligatures w14:val="standardContextual"/>
              </w:rPr>
              <w:tab/>
            </w:r>
            <w:r w:rsidRPr="009E5462">
              <w:rPr>
                <w:rStyle w:val="Hyperlink"/>
                <w:noProof/>
              </w:rPr>
              <w:t>Peipsi</w:t>
            </w:r>
            <w:r w:rsidRPr="009E5462">
              <w:rPr>
                <w:rStyle w:val="Hyperlink"/>
                <w:rFonts w:hint="eastAsia"/>
                <w:noProof/>
              </w:rPr>
              <w:t>ää</w:t>
            </w:r>
            <w:r w:rsidRPr="009E5462">
              <w:rPr>
                <w:rStyle w:val="Hyperlink"/>
                <w:noProof/>
              </w:rPr>
              <w:t>re vallaga kokkulepitud tegevused RMK hallataval maal</w:t>
            </w:r>
            <w:r>
              <w:rPr>
                <w:noProof/>
                <w:webHidden/>
              </w:rPr>
              <w:tab/>
            </w:r>
            <w:r>
              <w:rPr>
                <w:noProof/>
                <w:webHidden/>
              </w:rPr>
              <w:fldChar w:fldCharType="begin"/>
            </w:r>
            <w:r>
              <w:rPr>
                <w:noProof/>
                <w:webHidden/>
              </w:rPr>
              <w:instrText xml:space="preserve"> PAGEREF _Toc204589991 \h </w:instrText>
            </w:r>
            <w:r>
              <w:rPr>
                <w:noProof/>
                <w:webHidden/>
              </w:rPr>
            </w:r>
            <w:r>
              <w:rPr>
                <w:noProof/>
                <w:webHidden/>
              </w:rPr>
              <w:fldChar w:fldCharType="separate"/>
            </w:r>
            <w:r>
              <w:rPr>
                <w:noProof/>
                <w:webHidden/>
              </w:rPr>
              <w:t>18</w:t>
            </w:r>
            <w:r>
              <w:rPr>
                <w:noProof/>
                <w:webHidden/>
              </w:rPr>
              <w:fldChar w:fldCharType="end"/>
            </w:r>
          </w:hyperlink>
        </w:p>
        <w:p w14:paraId="3B161FB4" w14:textId="1BB9A003" w:rsidR="007B2816" w:rsidRDefault="007B2816">
          <w:pPr>
            <w:pStyle w:val="TOC1"/>
            <w:tabs>
              <w:tab w:val="left" w:pos="720"/>
              <w:tab w:val="right" w:leader="dot" w:pos="10768"/>
            </w:tabs>
            <w:rPr>
              <w:rFonts w:asciiTheme="minorHAnsi" w:eastAsiaTheme="minorEastAsia" w:hAnsiTheme="minorHAnsi"/>
              <w:noProof/>
              <w:color w:val="auto"/>
              <w:kern w:val="2"/>
              <w:szCs w:val="24"/>
              <w:lang w:eastAsia="et-EE"/>
              <w14:ligatures w14:val="standardContextual"/>
            </w:rPr>
          </w:pPr>
          <w:hyperlink w:anchor="_Toc204589992" w:history="1">
            <w:r w:rsidRPr="009E5462">
              <w:rPr>
                <w:rStyle w:val="Hyperlink"/>
                <w:noProof/>
              </w:rPr>
              <w:t>10.</w:t>
            </w:r>
            <w:r>
              <w:rPr>
                <w:rFonts w:asciiTheme="minorHAnsi" w:eastAsiaTheme="minorEastAsia" w:hAnsiTheme="minorHAnsi"/>
                <w:noProof/>
                <w:color w:val="auto"/>
                <w:kern w:val="2"/>
                <w:szCs w:val="24"/>
                <w:lang w:eastAsia="et-EE"/>
                <w14:ligatures w14:val="standardContextual"/>
              </w:rPr>
              <w:tab/>
            </w:r>
            <w:r w:rsidRPr="009E5462">
              <w:rPr>
                <w:rStyle w:val="Hyperlink"/>
                <w:noProof/>
              </w:rPr>
              <w:t>Peipsi</w:t>
            </w:r>
            <w:r w:rsidRPr="009E5462">
              <w:rPr>
                <w:rStyle w:val="Hyperlink"/>
                <w:rFonts w:hint="eastAsia"/>
                <w:noProof/>
              </w:rPr>
              <w:t>ää</w:t>
            </w:r>
            <w:r w:rsidRPr="009E5462">
              <w:rPr>
                <w:rStyle w:val="Hyperlink"/>
                <w:noProof/>
              </w:rPr>
              <w:t>re valla kogukonnaalad ja metsat</w:t>
            </w:r>
            <w:r w:rsidRPr="009E5462">
              <w:rPr>
                <w:rStyle w:val="Hyperlink"/>
                <w:rFonts w:hint="eastAsia"/>
                <w:noProof/>
              </w:rPr>
              <w:t>öö</w:t>
            </w:r>
            <w:r w:rsidRPr="009E5462">
              <w:rPr>
                <w:rStyle w:val="Hyperlink"/>
                <w:noProof/>
              </w:rPr>
              <w:t>de plaanid</w:t>
            </w:r>
            <w:r>
              <w:rPr>
                <w:noProof/>
                <w:webHidden/>
              </w:rPr>
              <w:tab/>
            </w:r>
            <w:r>
              <w:rPr>
                <w:noProof/>
                <w:webHidden/>
              </w:rPr>
              <w:fldChar w:fldCharType="begin"/>
            </w:r>
            <w:r>
              <w:rPr>
                <w:noProof/>
                <w:webHidden/>
              </w:rPr>
              <w:instrText xml:space="preserve"> PAGEREF _Toc204589992 \h </w:instrText>
            </w:r>
            <w:r>
              <w:rPr>
                <w:noProof/>
                <w:webHidden/>
              </w:rPr>
            </w:r>
            <w:r>
              <w:rPr>
                <w:noProof/>
                <w:webHidden/>
              </w:rPr>
              <w:fldChar w:fldCharType="separate"/>
            </w:r>
            <w:r>
              <w:rPr>
                <w:noProof/>
                <w:webHidden/>
              </w:rPr>
              <w:t>19</w:t>
            </w:r>
            <w:r>
              <w:rPr>
                <w:noProof/>
                <w:webHidden/>
              </w:rPr>
              <w:fldChar w:fldCharType="end"/>
            </w:r>
          </w:hyperlink>
        </w:p>
        <w:p w14:paraId="5ACB1002" w14:textId="1700C596" w:rsidR="007B2816" w:rsidRDefault="007B2816">
          <w:pPr>
            <w:pStyle w:val="TOC1"/>
            <w:tabs>
              <w:tab w:val="left" w:pos="720"/>
              <w:tab w:val="right" w:leader="dot" w:pos="10768"/>
            </w:tabs>
            <w:rPr>
              <w:rFonts w:asciiTheme="minorHAnsi" w:eastAsiaTheme="minorEastAsia" w:hAnsiTheme="minorHAnsi"/>
              <w:noProof/>
              <w:color w:val="auto"/>
              <w:kern w:val="2"/>
              <w:szCs w:val="24"/>
              <w:lang w:eastAsia="et-EE"/>
              <w14:ligatures w14:val="standardContextual"/>
            </w:rPr>
          </w:pPr>
          <w:hyperlink w:anchor="_Toc204589993" w:history="1">
            <w:r w:rsidRPr="009E5462">
              <w:rPr>
                <w:rStyle w:val="Hyperlink"/>
                <w:noProof/>
              </w:rPr>
              <w:t>11.</w:t>
            </w:r>
            <w:r>
              <w:rPr>
                <w:rFonts w:asciiTheme="minorHAnsi" w:eastAsiaTheme="minorEastAsia" w:hAnsiTheme="minorHAnsi"/>
                <w:noProof/>
                <w:color w:val="auto"/>
                <w:kern w:val="2"/>
                <w:szCs w:val="24"/>
                <w:lang w:eastAsia="et-EE"/>
                <w14:ligatures w14:val="standardContextual"/>
              </w:rPr>
              <w:tab/>
            </w:r>
            <w:r w:rsidRPr="009E5462">
              <w:rPr>
                <w:rStyle w:val="Hyperlink"/>
                <w:noProof/>
              </w:rPr>
              <w:t>Kogukonnaalade asukohaskeemid:</w:t>
            </w:r>
            <w:r>
              <w:rPr>
                <w:noProof/>
                <w:webHidden/>
              </w:rPr>
              <w:tab/>
            </w:r>
            <w:r>
              <w:rPr>
                <w:noProof/>
                <w:webHidden/>
              </w:rPr>
              <w:fldChar w:fldCharType="begin"/>
            </w:r>
            <w:r>
              <w:rPr>
                <w:noProof/>
                <w:webHidden/>
              </w:rPr>
              <w:instrText xml:space="preserve"> PAGEREF _Toc204589993 \h </w:instrText>
            </w:r>
            <w:r>
              <w:rPr>
                <w:noProof/>
                <w:webHidden/>
              </w:rPr>
            </w:r>
            <w:r>
              <w:rPr>
                <w:noProof/>
                <w:webHidden/>
              </w:rPr>
              <w:fldChar w:fldCharType="separate"/>
            </w:r>
            <w:r>
              <w:rPr>
                <w:noProof/>
                <w:webHidden/>
              </w:rPr>
              <w:t>20</w:t>
            </w:r>
            <w:r>
              <w:rPr>
                <w:noProof/>
                <w:webHidden/>
              </w:rPr>
              <w:fldChar w:fldCharType="end"/>
            </w:r>
          </w:hyperlink>
        </w:p>
        <w:p w14:paraId="765BF2B9" w14:textId="3B3211D7" w:rsidR="00922CF2" w:rsidRPr="00B42730" w:rsidRDefault="00C229D5" w:rsidP="00B42730">
          <w:pPr>
            <w:pStyle w:val="TOC1"/>
            <w:tabs>
              <w:tab w:val="right" w:leader="dot" w:pos="10768"/>
            </w:tabs>
            <w:rPr>
              <w:rFonts w:asciiTheme="minorHAnsi" w:eastAsiaTheme="minorEastAsia" w:hAnsiTheme="minorHAnsi"/>
              <w:noProof/>
              <w:color w:val="auto"/>
              <w:kern w:val="2"/>
              <w:szCs w:val="24"/>
              <w:lang w:eastAsia="et-EE"/>
              <w14:ligatures w14:val="standardContextual"/>
            </w:rPr>
          </w:pPr>
          <w:r>
            <w:fldChar w:fldCharType="end"/>
          </w:r>
        </w:p>
      </w:sdtContent>
    </w:sdt>
    <w:p w14:paraId="132DAC09" w14:textId="7D4F3F93" w:rsidR="00931AE6" w:rsidRDefault="00931AE6" w:rsidP="00931AE6"/>
    <w:p w14:paraId="6F6E6E2B" w14:textId="369E8985" w:rsidR="00C53097" w:rsidRPr="006C5037" w:rsidRDefault="00931AE6" w:rsidP="007A007A">
      <w:pPr>
        <w:pStyle w:val="Heading1"/>
        <w:numPr>
          <w:ilvl w:val="0"/>
          <w:numId w:val="0"/>
        </w:numPr>
        <w:ind w:left="432" w:hanging="432"/>
        <w:rPr>
          <w:rFonts w:ascii="News Gothic MT" w:eastAsiaTheme="minorEastAsia" w:hAnsi="News Gothic MT" w:cstheme="minorBidi"/>
          <w:color w:val="FFFFFF" w:themeColor="background1"/>
          <w:sz w:val="24"/>
          <w:szCs w:val="24"/>
        </w:rPr>
      </w:pPr>
      <w:r>
        <w:br w:type="page"/>
      </w:r>
      <w:bookmarkStart w:id="1" w:name="_Toc204589973"/>
      <w:r w:rsidR="00F64A2C" w:rsidRPr="007A007A">
        <w:rPr>
          <w:noProof/>
          <w:color w:val="FFFFFF" w:themeColor="background1"/>
        </w:rPr>
        <w:lastRenderedPageBreak/>
        <mc:AlternateContent>
          <mc:Choice Requires="wps">
            <w:drawing>
              <wp:anchor distT="0" distB="0" distL="114300" distR="114300" simplePos="0" relativeHeight="251658240" behindDoc="1" locked="0" layoutInCell="1" allowOverlap="1" wp14:anchorId="197EAC43" wp14:editId="311FCBA5">
                <wp:simplePos x="0" y="0"/>
                <wp:positionH relativeFrom="margin">
                  <wp:align>center</wp:align>
                </wp:positionH>
                <wp:positionV relativeFrom="margin">
                  <wp:align>center</wp:align>
                </wp:positionV>
                <wp:extent cx="7592291" cy="10806545"/>
                <wp:effectExtent l="0" t="0" r="27940" b="13970"/>
                <wp:wrapNone/>
                <wp:docPr id="911885043" name="Ristkülik 1"/>
                <wp:cNvGraphicFramePr/>
                <a:graphic xmlns:a="http://schemas.openxmlformats.org/drawingml/2006/main">
                  <a:graphicData uri="http://schemas.microsoft.com/office/word/2010/wordprocessingShape">
                    <wps:wsp>
                      <wps:cNvSpPr/>
                      <wps:spPr>
                        <a:xfrm>
                          <a:off x="0" y="0"/>
                          <a:ext cx="7592291" cy="1080654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68AE7E3">
              <v:rect id="Ristkülik 1" style="position:absolute;margin-left:0;margin-top:0;width:597.8pt;height:850.9pt;z-index:-251675648;visibility:visible;mso-wrap-style:square;mso-wrap-distance-left:9pt;mso-wrap-distance-top:0;mso-wrap-distance-right:9pt;mso-wrap-distance-bottom:0;mso-position-horizontal:center;mso-position-horizontal-relative:margin;mso-position-vertical:center;mso-position-vertical-relative:margin;v-text-anchor:middle" o:spid="_x0000_s1026" fillcolor="#006b4e [3204]" strokecolor="#000f0b [484]" strokeweight="1pt" w14:anchorId="68F6BA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">
                <w10:wrap anchorx="margin" anchory="margin"/>
              </v:rect>
            </w:pict>
          </mc:Fallback>
        </mc:AlternateContent>
      </w:r>
      <w:r w:rsidR="00C53097" w:rsidRPr="007A007A">
        <w:rPr>
          <w:color w:val="FFFFFF" w:themeColor="background1"/>
        </w:rPr>
        <w:t>S</w:t>
      </w:r>
      <w:r w:rsidR="000072B9">
        <w:rPr>
          <w:color w:val="FFFFFF" w:themeColor="background1"/>
        </w:rPr>
        <w:t>issejuhatus</w:t>
      </w:r>
      <w:bookmarkEnd w:id="1"/>
    </w:p>
    <w:p w14:paraId="31F72E1C" w14:textId="68877BC6" w:rsidR="00A2211E" w:rsidRPr="006C5037" w:rsidRDefault="5CA99F00" w:rsidP="65C7E67E">
      <w:pPr>
        <w:rPr>
          <w:color w:val="FFFFFF" w:themeColor="background1"/>
        </w:rPr>
      </w:pPr>
      <w:r w:rsidRPr="006C5037">
        <w:rPr>
          <w:color w:val="FFFFFF" w:themeColor="background1"/>
        </w:rPr>
        <w:t xml:space="preserve">Käesolev kava on kokkulepe </w:t>
      </w:r>
      <w:r w:rsidR="00C91FD4">
        <w:rPr>
          <w:color w:val="FFFFFF" w:themeColor="background1"/>
        </w:rPr>
        <w:t>Peipsiääre valla</w:t>
      </w:r>
      <w:r w:rsidRPr="006C5037">
        <w:rPr>
          <w:color w:val="FFFFFF" w:themeColor="background1"/>
        </w:rPr>
        <w:t xml:space="preserve"> ja Riigimetsa Majandamise Keskuse (edaspidi RMK) vahel ning käsitleb RMK tegevusi ja ühiselt sõlmitud kokkuleppeid. See sisaldab ülevaadet </w:t>
      </w:r>
      <w:r w:rsidR="00C91FD4">
        <w:rPr>
          <w:color w:val="FFFFFF" w:themeColor="background1"/>
        </w:rPr>
        <w:t>Peipsiääre valla</w:t>
      </w:r>
      <w:r w:rsidRPr="006C5037">
        <w:rPr>
          <w:color w:val="FFFFFF" w:themeColor="background1"/>
        </w:rPr>
        <w:t xml:space="preserve"> territooriumil asuvate riigimetsade kohta. Lisaks leiad siit, kui suur on riigimetsa osakaal omavalitsuse piires, kuidas see maa jaotub, milliseid töid Riigimetsa Majandamise Keskus riigimetsas teeb, millised on riigimetsas puhkamisvõimalused ja looduskaitse</w:t>
      </w:r>
      <w:r w:rsidR="2AFB1716" w:rsidRPr="006C5037">
        <w:rPr>
          <w:color w:val="FFFFFF" w:themeColor="background1"/>
        </w:rPr>
        <w:t xml:space="preserve">lised </w:t>
      </w:r>
      <w:r w:rsidRPr="006C5037">
        <w:rPr>
          <w:color w:val="FFFFFF" w:themeColor="background1"/>
        </w:rPr>
        <w:t>tööd ning milline on riigimetsas kulgev teede- ja kraavide</w:t>
      </w:r>
      <w:r w:rsidR="378264FA" w:rsidRPr="006C5037">
        <w:rPr>
          <w:color w:val="FFFFFF" w:themeColor="background1"/>
        </w:rPr>
        <w:t xml:space="preserve"> </w:t>
      </w:r>
      <w:r w:rsidRPr="006C5037">
        <w:rPr>
          <w:color w:val="FFFFFF" w:themeColor="background1"/>
        </w:rPr>
        <w:t xml:space="preserve">võrk. Muu hulgas annab käesolev </w:t>
      </w:r>
      <w:r w:rsidR="67CE8E68" w:rsidRPr="006C5037">
        <w:rPr>
          <w:color w:val="FFFFFF" w:themeColor="background1"/>
        </w:rPr>
        <w:t>dokument</w:t>
      </w:r>
      <w:r w:rsidRPr="006C5037">
        <w:rPr>
          <w:color w:val="FFFFFF" w:themeColor="background1"/>
        </w:rPr>
        <w:t xml:space="preserve"> ülevaate ka sellest, missugune on metsanduse valdkonna tööhõive </w:t>
      </w:r>
      <w:r w:rsidR="00C91FD4">
        <w:rPr>
          <w:color w:val="FFFFFF" w:themeColor="background1"/>
        </w:rPr>
        <w:t xml:space="preserve">Peipsiääre </w:t>
      </w:r>
      <w:r w:rsidR="00546CC7">
        <w:rPr>
          <w:color w:val="FFFFFF" w:themeColor="background1"/>
        </w:rPr>
        <w:t>vallas</w:t>
      </w:r>
      <w:r w:rsidRPr="006C5037">
        <w:rPr>
          <w:color w:val="FFFFFF" w:themeColor="background1"/>
        </w:rPr>
        <w:t xml:space="preserve">. </w:t>
      </w:r>
    </w:p>
    <w:p w14:paraId="2C6E0A3F" w14:textId="77B8CFD4" w:rsidR="00A2211E" w:rsidRPr="006C5037" w:rsidRDefault="00A2211E" w:rsidP="7EA41130">
      <w:pPr>
        <w:rPr>
          <w:color w:val="FFFFFF" w:themeColor="background1"/>
        </w:rPr>
      </w:pPr>
      <w:r w:rsidRPr="00217D90">
        <w:rPr>
          <w:color w:val="FFFFFF" w:themeColor="background1"/>
        </w:rPr>
        <w:t xml:space="preserve">Eraldi on kavas välja toodud kogukonnaalad – need on alad, mis asuvad asulate lähedal ja mida inimesed igapäevaselt kasutavad. </w:t>
      </w:r>
      <w:r w:rsidR="00C91FD4">
        <w:rPr>
          <w:color w:val="FFFFFF" w:themeColor="background1"/>
        </w:rPr>
        <w:t>Peipsiääre valla</w:t>
      </w:r>
      <w:r w:rsidRPr="00217D90">
        <w:rPr>
          <w:color w:val="FFFFFF" w:themeColor="background1"/>
        </w:rPr>
        <w:t xml:space="preserve"> üldplaneeringus on need tähistatud </w:t>
      </w:r>
      <w:r w:rsidR="00226868" w:rsidRPr="00226868">
        <w:rPr>
          <w:color w:val="FFFFFF" w:themeColor="background1"/>
        </w:rPr>
        <w:t>puhke-</w:t>
      </w:r>
      <w:r w:rsidR="00BA6211">
        <w:rPr>
          <w:color w:val="FFFFFF" w:themeColor="background1"/>
        </w:rPr>
        <w:t>,</w:t>
      </w:r>
      <w:r w:rsidR="00226868" w:rsidRPr="00226868">
        <w:rPr>
          <w:color w:val="FFFFFF" w:themeColor="background1"/>
        </w:rPr>
        <w:t xml:space="preserve"> </w:t>
      </w:r>
      <w:proofErr w:type="spellStart"/>
      <w:r w:rsidR="00226868" w:rsidRPr="00226868">
        <w:rPr>
          <w:color w:val="FFFFFF" w:themeColor="background1"/>
        </w:rPr>
        <w:t>virgestustegevuse</w:t>
      </w:r>
      <w:proofErr w:type="spellEnd"/>
      <w:r w:rsidR="00226868" w:rsidRPr="00226868">
        <w:rPr>
          <w:color w:val="FFFFFF" w:themeColor="background1"/>
        </w:rPr>
        <w:t xml:space="preserve"> </w:t>
      </w:r>
      <w:r w:rsidR="00F1653C">
        <w:rPr>
          <w:color w:val="FFFFFF" w:themeColor="background1"/>
        </w:rPr>
        <w:t>ja</w:t>
      </w:r>
      <w:r w:rsidR="00226868" w:rsidRPr="00226868">
        <w:rPr>
          <w:color w:val="FFFFFF" w:themeColor="background1"/>
        </w:rPr>
        <w:t xml:space="preserve"> loodusliku kasutusega maa-ala</w:t>
      </w:r>
      <w:r w:rsidR="001C457B">
        <w:rPr>
          <w:color w:val="FFFFFF" w:themeColor="background1"/>
        </w:rPr>
        <w:t>na</w:t>
      </w:r>
      <w:r w:rsidRPr="00217D90">
        <w:rPr>
          <w:color w:val="FFFFFF" w:themeColor="background1"/>
        </w:rPr>
        <w:t xml:space="preserve">. Kui RMK kogukonnaaladel töid planeerib, räägib ta oma kavatsused eelnevalt kohaliku kogukonnaga läbi ja koostab seejärel aladele tööde plaanid. Siinse kava osaks lisadena on kogukonnaalade metsatööde plaanid </w:t>
      </w:r>
      <w:r w:rsidR="00D443CB">
        <w:rPr>
          <w:color w:val="FFFFFF" w:themeColor="background1"/>
        </w:rPr>
        <w:t>10-ks</w:t>
      </w:r>
      <w:r w:rsidRPr="00217D90">
        <w:rPr>
          <w:color w:val="FFFFFF" w:themeColor="background1"/>
        </w:rPr>
        <w:t xml:space="preserve"> aastaks. </w:t>
      </w:r>
    </w:p>
    <w:p w14:paraId="382F47B9" w14:textId="04BCB292" w:rsidR="00A2211E" w:rsidRPr="00217D90" w:rsidRDefault="5CA99F00" w:rsidP="00A2211E">
      <w:pPr>
        <w:rPr>
          <w:color w:val="FFFFFF" w:themeColor="background1"/>
        </w:rPr>
      </w:pPr>
      <w:r w:rsidRPr="006C5037">
        <w:rPr>
          <w:color w:val="FFFFFF" w:themeColor="background1"/>
        </w:rPr>
        <w:t xml:space="preserve">Kavas sisalduvad ka muud kokkulepped, mis puudutavad </w:t>
      </w:r>
      <w:r w:rsidR="00C91FD4">
        <w:rPr>
          <w:color w:val="FFFFFF" w:themeColor="background1"/>
        </w:rPr>
        <w:t>Peipsiääre valla</w:t>
      </w:r>
      <w:r w:rsidRPr="006C5037">
        <w:rPr>
          <w:color w:val="FFFFFF" w:themeColor="background1"/>
        </w:rPr>
        <w:t xml:space="preserve"> ja RMK koostööd ja kas </w:t>
      </w:r>
      <w:r w:rsidRPr="00036106">
        <w:rPr>
          <w:color w:val="FFFFFF" w:themeColor="background1"/>
        </w:rPr>
        <w:t>ühiselt või osapoolte teadmisel läbiviidavaid tegevusi.</w:t>
      </w:r>
      <w:r w:rsidR="00A2211E" w:rsidRPr="00036106">
        <w:rPr>
          <w:color w:val="FFFFFF" w:themeColor="background1"/>
        </w:rPr>
        <w:t xml:space="preserve"> </w:t>
      </w:r>
    </w:p>
    <w:p w14:paraId="39EF7D76" w14:textId="4BBD8D19" w:rsidR="00B54455" w:rsidRDefault="00A2211E" w:rsidP="00B42730">
      <w:pPr>
        <w:tabs>
          <w:tab w:val="left" w:pos="2197"/>
        </w:tabs>
        <w:rPr>
          <w:color w:val="FFFFFF" w:themeColor="background1"/>
        </w:rPr>
      </w:pPr>
      <w:r w:rsidRPr="00217D90">
        <w:rPr>
          <w:color w:val="FFFFFF" w:themeColor="background1"/>
        </w:rPr>
        <w:t>Riigimetsa Majandamise Keskus</w:t>
      </w:r>
      <w:r w:rsidR="432B7AE4" w:rsidRPr="006C5037">
        <w:rPr>
          <w:color w:val="FFFFFF" w:themeColor="background1"/>
        </w:rPr>
        <w:t xml:space="preserve"> koostöös </w:t>
      </w:r>
      <w:r w:rsidR="00C91FD4">
        <w:rPr>
          <w:color w:val="FFFFFF" w:themeColor="background1"/>
        </w:rPr>
        <w:t>Peipsiääre valla</w:t>
      </w:r>
      <w:r w:rsidR="432B7AE4" w:rsidRPr="006C5037">
        <w:rPr>
          <w:color w:val="FFFFFF" w:themeColor="background1"/>
        </w:rPr>
        <w:t>ga</w:t>
      </w:r>
    </w:p>
    <w:p w14:paraId="69B6A748" w14:textId="77777777" w:rsidR="00B54455" w:rsidRDefault="00B54455">
      <w:pPr>
        <w:spacing w:before="0" w:after="160" w:line="259" w:lineRule="auto"/>
        <w:jc w:val="left"/>
        <w:rPr>
          <w:color w:val="FFFFFF" w:themeColor="background1"/>
        </w:rPr>
      </w:pPr>
      <w:r>
        <w:rPr>
          <w:color w:val="FFFFFF" w:themeColor="background1"/>
        </w:rPr>
        <w:br w:type="page"/>
      </w:r>
    </w:p>
    <w:p w14:paraId="7A3572B1" w14:textId="3EA2D65F" w:rsidR="00B54455" w:rsidRDefault="00902E8C" w:rsidP="00B54455">
      <w:pPr>
        <w:pStyle w:val="Heading1"/>
      </w:pPr>
      <w:r>
        <w:lastRenderedPageBreak/>
        <w:t xml:space="preserve"> </w:t>
      </w:r>
      <w:bookmarkStart w:id="2" w:name="_Toc204589974"/>
      <w:r w:rsidR="00C91FD4">
        <w:t>Peipsiääre valla</w:t>
      </w:r>
      <w:r w:rsidR="000072B9" w:rsidRPr="00E357DD">
        <w:t xml:space="preserve"> metsade üldiseloomustus</w:t>
      </w:r>
      <w:bookmarkEnd w:id="2"/>
    </w:p>
    <w:p w14:paraId="693DA50E" w14:textId="0806DCF9" w:rsidR="008F7827" w:rsidRDefault="00C91FD4" w:rsidP="008F7827">
      <w:pPr>
        <w:pStyle w:val="Heading2"/>
      </w:pPr>
      <w:bookmarkStart w:id="3" w:name="_Toc204589975"/>
      <w:r>
        <w:t>Peipsiääre valla</w:t>
      </w:r>
      <w:r w:rsidR="008F7827" w:rsidRPr="008F7827">
        <w:t xml:space="preserve"> territooriumil asuva maa jaotus kõlvikute ja omandite lõikes</w:t>
      </w:r>
      <w:bookmarkEnd w:id="3"/>
    </w:p>
    <w:p w14:paraId="0160ABAB" w14:textId="2C6F0D1F" w:rsidR="00D35166" w:rsidRPr="00D35166" w:rsidRDefault="00C91FD4" w:rsidP="00D35166">
      <w:r>
        <w:t>Peipsiääre valla</w:t>
      </w:r>
      <w:r w:rsidR="00D35166" w:rsidRPr="00D35166">
        <w:t xml:space="preserve"> pindala 31.01.2024 seisuga on </w:t>
      </w:r>
      <w:r w:rsidR="00D443CB">
        <w:t xml:space="preserve">65 189 </w:t>
      </w:r>
      <w:r w:rsidR="00D35166" w:rsidRPr="00D35166">
        <w:t xml:space="preserve">ha. Metsamaa pindala kogu omavalitsuse territooriumil asuvatest maadest on 55%, mis on </w:t>
      </w:r>
      <w:r w:rsidR="00D443CB">
        <w:t>35 936</w:t>
      </w:r>
      <w:r w:rsidR="00D35166" w:rsidRPr="00D35166">
        <w:t xml:space="preserve"> ha. Mittemetsamaad võtavad enda alla 45%, millest suurima pindalaga on haritav maa </w:t>
      </w:r>
      <w:r w:rsidR="00D443CB">
        <w:t xml:space="preserve">15 302 </w:t>
      </w:r>
      <w:r w:rsidR="00D35166" w:rsidRPr="00D35166">
        <w:t>ha.</w:t>
      </w:r>
    </w:p>
    <w:p w14:paraId="1BC5BBE7" w14:textId="0BB0F9B3" w:rsidR="005F7F10" w:rsidRDefault="00D443CB" w:rsidP="005F7F10">
      <w:pPr>
        <w:keepNext/>
        <w:jc w:val="center"/>
      </w:pPr>
      <w:r>
        <w:rPr>
          <w:noProof/>
        </w:rPr>
        <w:drawing>
          <wp:inline distT="0" distB="0" distL="0" distR="0" wp14:anchorId="1F67EDA5" wp14:editId="71148D75">
            <wp:extent cx="5892895" cy="2956404"/>
            <wp:effectExtent l="0" t="0" r="0" b="0"/>
            <wp:docPr id="1759152439" name="Chart 1">
              <a:extLst xmlns:a="http://schemas.openxmlformats.org/drawingml/2006/main">
                <a:ext uri="{FF2B5EF4-FFF2-40B4-BE49-F238E27FC236}">
                  <a16:creationId xmlns:a16="http://schemas.microsoft.com/office/drawing/2014/main" id="{087B3704-F031-45BD-806E-7893ED6704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59A7D81" w14:textId="764B5483" w:rsidR="001E1719" w:rsidRDefault="005F7F10" w:rsidP="005F7F10">
      <w:pPr>
        <w:pStyle w:val="Caption"/>
        <w:jc w:val="center"/>
      </w:pPr>
      <w:r w:rsidRPr="005F7F10">
        <w:rPr>
          <w:b/>
          <w:bCs/>
        </w:rPr>
        <w:t xml:space="preserve">Joonis </w:t>
      </w:r>
      <w:r w:rsidRPr="005F7F10">
        <w:rPr>
          <w:b/>
          <w:bCs/>
        </w:rPr>
        <w:fldChar w:fldCharType="begin"/>
      </w:r>
      <w:r w:rsidRPr="005F7F10">
        <w:rPr>
          <w:b/>
          <w:bCs/>
        </w:rPr>
        <w:instrText xml:space="preserve"> SEQ Joonis \* ARABIC </w:instrText>
      </w:r>
      <w:r w:rsidRPr="005F7F10">
        <w:rPr>
          <w:b/>
          <w:bCs/>
        </w:rPr>
        <w:fldChar w:fldCharType="separate"/>
      </w:r>
      <w:r w:rsidR="0034072F">
        <w:rPr>
          <w:b/>
          <w:bCs/>
          <w:noProof/>
        </w:rPr>
        <w:t>1</w:t>
      </w:r>
      <w:r w:rsidRPr="005F7F10">
        <w:rPr>
          <w:b/>
          <w:bCs/>
        </w:rPr>
        <w:fldChar w:fldCharType="end"/>
      </w:r>
      <w:r w:rsidR="001507B8">
        <w:rPr>
          <w:b/>
          <w:bCs/>
        </w:rPr>
        <w:t>.</w:t>
      </w:r>
      <w:r>
        <w:t xml:space="preserve"> </w:t>
      </w:r>
      <w:r w:rsidR="00C91FD4">
        <w:t xml:space="preserve">Peipsiääre </w:t>
      </w:r>
      <w:r w:rsidR="00546CC7">
        <w:t>valla</w:t>
      </w:r>
      <w:r w:rsidRPr="00C00D47">
        <w:t xml:space="preserve"> maa jaotus k</w:t>
      </w:r>
      <w:r w:rsidRPr="00C00D47">
        <w:rPr>
          <w:rFonts w:hint="eastAsia"/>
        </w:rPr>
        <w:t>õ</w:t>
      </w:r>
      <w:r w:rsidRPr="00C00D47">
        <w:t>lvikute l</w:t>
      </w:r>
      <w:r w:rsidRPr="00C00D47">
        <w:rPr>
          <w:rFonts w:hint="eastAsia"/>
        </w:rPr>
        <w:t>õ</w:t>
      </w:r>
      <w:r w:rsidRPr="00C00D47">
        <w:t>ikes, %. Allikas: Maa- ja Ruumiamet</w:t>
      </w:r>
    </w:p>
    <w:p w14:paraId="7CFE1A96" w14:textId="60B62EF3" w:rsidR="00A76FA9" w:rsidRDefault="00C91FD4" w:rsidP="0070247C">
      <w:r>
        <w:t>Peipsiääre valla</w:t>
      </w:r>
      <w:r w:rsidR="604CC2A2">
        <w:t xml:space="preserve"> territooriumil asuvast metsamaast on riigiomandis </w:t>
      </w:r>
      <w:r w:rsidR="00D443CB">
        <w:t>58</w:t>
      </w:r>
      <w:r w:rsidR="604CC2A2">
        <w:t xml:space="preserve">% ning </w:t>
      </w:r>
      <w:r w:rsidR="7ADAF893">
        <w:t xml:space="preserve">eraomandis </w:t>
      </w:r>
      <w:r w:rsidR="00D443CB">
        <w:t>42</w:t>
      </w:r>
      <w:r w:rsidR="604CC2A2">
        <w:t>%.</w:t>
      </w:r>
    </w:p>
    <w:p w14:paraId="4B8F6130" w14:textId="02DAB865" w:rsidR="00300F00" w:rsidRDefault="00D443CB" w:rsidP="00300F00">
      <w:pPr>
        <w:keepNext/>
        <w:jc w:val="center"/>
      </w:pPr>
      <w:r>
        <w:rPr>
          <w:noProof/>
        </w:rPr>
        <w:drawing>
          <wp:inline distT="0" distB="0" distL="0" distR="0" wp14:anchorId="1BE0A0E8" wp14:editId="587EF963">
            <wp:extent cx="5892895" cy="2956404"/>
            <wp:effectExtent l="0" t="0" r="0" b="0"/>
            <wp:docPr id="326210891" name="Chart 1">
              <a:extLst xmlns:a="http://schemas.openxmlformats.org/drawingml/2006/main">
                <a:ext uri="{FF2B5EF4-FFF2-40B4-BE49-F238E27FC236}">
                  <a16:creationId xmlns:a16="http://schemas.microsoft.com/office/drawing/2014/main" id="{E7094C32-A123-4498-9885-F85FD915A8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7CB902B" w14:textId="76098607" w:rsidR="00142827" w:rsidRDefault="00300F00" w:rsidP="00300F00">
      <w:pPr>
        <w:pStyle w:val="Caption"/>
        <w:jc w:val="center"/>
      </w:pPr>
      <w:r w:rsidRPr="00300F00">
        <w:rPr>
          <w:b/>
          <w:bCs/>
        </w:rPr>
        <w:t xml:space="preserve">Joonis </w:t>
      </w:r>
      <w:r w:rsidRPr="00300F00">
        <w:rPr>
          <w:b/>
          <w:bCs/>
        </w:rPr>
        <w:fldChar w:fldCharType="begin"/>
      </w:r>
      <w:r w:rsidRPr="00300F00">
        <w:rPr>
          <w:b/>
          <w:bCs/>
        </w:rPr>
        <w:instrText xml:space="preserve"> SEQ Joonis \* ARABIC </w:instrText>
      </w:r>
      <w:r w:rsidRPr="00300F00">
        <w:rPr>
          <w:b/>
          <w:bCs/>
        </w:rPr>
        <w:fldChar w:fldCharType="separate"/>
      </w:r>
      <w:r w:rsidR="0034072F">
        <w:rPr>
          <w:b/>
          <w:bCs/>
          <w:noProof/>
        </w:rPr>
        <w:t>2</w:t>
      </w:r>
      <w:r w:rsidRPr="00300F00">
        <w:rPr>
          <w:b/>
          <w:bCs/>
        </w:rPr>
        <w:fldChar w:fldCharType="end"/>
      </w:r>
      <w:r w:rsidR="001507B8">
        <w:rPr>
          <w:b/>
          <w:bCs/>
        </w:rPr>
        <w:t>.</w:t>
      </w:r>
      <w:r>
        <w:t xml:space="preserve"> </w:t>
      </w:r>
      <w:r w:rsidR="00C91FD4">
        <w:t xml:space="preserve">Peipsiääre </w:t>
      </w:r>
      <w:r w:rsidR="00546CC7">
        <w:t>valla</w:t>
      </w:r>
      <w:r w:rsidRPr="00CB34A2">
        <w:t xml:space="preserve"> metsamaamaa jaotus omandivormide l</w:t>
      </w:r>
      <w:r w:rsidRPr="00CB34A2">
        <w:rPr>
          <w:rFonts w:hint="eastAsia"/>
        </w:rPr>
        <w:t>õ</w:t>
      </w:r>
      <w:r w:rsidRPr="00CB34A2">
        <w:t>ikes, %. Allikas: Maa- ja Ruumiamet</w:t>
      </w:r>
    </w:p>
    <w:p w14:paraId="12FCD8C8" w14:textId="77777777" w:rsidR="0048626B" w:rsidRPr="0048626B" w:rsidRDefault="0048626B" w:rsidP="0048626B"/>
    <w:p w14:paraId="1CB29C1C" w14:textId="54B79847" w:rsidR="00300F00" w:rsidRDefault="4365CCF4" w:rsidP="00EF1AC0">
      <w:r>
        <w:lastRenderedPageBreak/>
        <w:t>Riigiomandis oleva maa eest vastutavad erinevad ministeeriumid.</w:t>
      </w:r>
      <w:r w:rsidR="3938ABEC">
        <w:t xml:space="preserve"> </w:t>
      </w:r>
      <w:r>
        <w:t>Kliimaministeeriumi valitsetavat riigimetsa majandab ja selle majandamist finantseerib Riigimetsa Majandamise Keskus.</w:t>
      </w:r>
    </w:p>
    <w:p w14:paraId="7DBF60E2" w14:textId="2A76596A" w:rsidR="00C6321C" w:rsidRDefault="00D443CB" w:rsidP="00C6321C">
      <w:pPr>
        <w:keepNext/>
        <w:jc w:val="center"/>
      </w:pPr>
      <w:r>
        <w:rPr>
          <w:noProof/>
        </w:rPr>
        <w:drawing>
          <wp:inline distT="0" distB="0" distL="0" distR="0" wp14:anchorId="195109B5" wp14:editId="54EE2232">
            <wp:extent cx="5892895" cy="2961498"/>
            <wp:effectExtent l="0" t="0" r="0" b="0"/>
            <wp:docPr id="1744564423" name="Chart 1">
              <a:extLst xmlns:a="http://schemas.openxmlformats.org/drawingml/2006/main">
                <a:ext uri="{FF2B5EF4-FFF2-40B4-BE49-F238E27FC236}">
                  <a16:creationId xmlns:a16="http://schemas.microsoft.com/office/drawing/2014/main" id="{A5B1BE5D-A6A0-46D6-9459-24E87C771F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B775F61" w14:textId="6667B007" w:rsidR="006C3E68" w:rsidRDefault="00C6321C" w:rsidP="00C6321C">
      <w:pPr>
        <w:pStyle w:val="Caption"/>
        <w:jc w:val="center"/>
      </w:pPr>
      <w:r w:rsidRPr="00C6321C">
        <w:rPr>
          <w:b/>
          <w:bCs/>
        </w:rPr>
        <w:t xml:space="preserve">Joonis </w:t>
      </w:r>
      <w:r w:rsidRPr="00C6321C">
        <w:rPr>
          <w:b/>
          <w:bCs/>
        </w:rPr>
        <w:fldChar w:fldCharType="begin"/>
      </w:r>
      <w:r w:rsidRPr="00C6321C">
        <w:rPr>
          <w:b/>
          <w:bCs/>
        </w:rPr>
        <w:instrText xml:space="preserve"> SEQ Joonis \* ARABIC </w:instrText>
      </w:r>
      <w:r w:rsidRPr="00C6321C">
        <w:rPr>
          <w:b/>
          <w:bCs/>
        </w:rPr>
        <w:fldChar w:fldCharType="separate"/>
      </w:r>
      <w:r w:rsidR="0034072F">
        <w:rPr>
          <w:b/>
          <w:bCs/>
          <w:noProof/>
        </w:rPr>
        <w:t>3</w:t>
      </w:r>
      <w:r w:rsidRPr="00C6321C">
        <w:rPr>
          <w:b/>
          <w:bCs/>
        </w:rPr>
        <w:fldChar w:fldCharType="end"/>
      </w:r>
      <w:r w:rsidR="001507B8">
        <w:rPr>
          <w:b/>
          <w:bCs/>
        </w:rPr>
        <w:t>.</w:t>
      </w:r>
      <w:r>
        <w:t xml:space="preserve"> </w:t>
      </w:r>
      <w:r w:rsidR="00C91FD4">
        <w:t xml:space="preserve">Peipsiääre </w:t>
      </w:r>
      <w:r w:rsidR="00546CC7">
        <w:t>valla</w:t>
      </w:r>
      <w:r w:rsidRPr="007F7DE2">
        <w:t xml:space="preserve"> riig</w:t>
      </w:r>
      <w:r w:rsidR="00410C7C">
        <w:t>i</w:t>
      </w:r>
      <w:r w:rsidRPr="007F7DE2">
        <w:t>metsamaa</w:t>
      </w:r>
      <w:r w:rsidR="00C21331">
        <w:t xml:space="preserve"> </w:t>
      </w:r>
      <w:r w:rsidRPr="007F7DE2">
        <w:t>jagunemine vastutavate ministeeriumite l</w:t>
      </w:r>
      <w:r w:rsidRPr="007F7DE2">
        <w:rPr>
          <w:rFonts w:hint="eastAsia"/>
        </w:rPr>
        <w:t>õ</w:t>
      </w:r>
      <w:r w:rsidRPr="007F7DE2">
        <w:t>ikes, %. Allikas: Maa- ja Ruumiamet</w:t>
      </w:r>
    </w:p>
    <w:p w14:paraId="35E1C970" w14:textId="0A57E380" w:rsidR="00C6321C" w:rsidRDefault="00C91FD4" w:rsidP="00C6321C">
      <w:pPr>
        <w:pStyle w:val="Heading2"/>
      </w:pPr>
      <w:bookmarkStart w:id="4" w:name="_Toc204589976"/>
      <w:r>
        <w:t>Peipsiääre valla</w:t>
      </w:r>
      <w:r w:rsidR="00806CCE" w:rsidRPr="00806CCE">
        <w:t xml:space="preserve"> RMK hallatava riigimetsamaa jaotus metsakategooriate kaupa.</w:t>
      </w:r>
      <w:bookmarkEnd w:id="4"/>
    </w:p>
    <w:p w14:paraId="672F6EF5" w14:textId="3227A555" w:rsidR="007B7F61" w:rsidRDefault="00704788" w:rsidP="007B7F61">
      <w:r>
        <w:rPr>
          <w:noProof/>
        </w:rPr>
        <mc:AlternateContent>
          <mc:Choice Requires="wps">
            <w:drawing>
              <wp:anchor distT="0" distB="0" distL="114300" distR="114300" simplePos="0" relativeHeight="251658244" behindDoc="0" locked="0" layoutInCell="1" allowOverlap="1" wp14:anchorId="71FADBF1" wp14:editId="4F126925">
                <wp:simplePos x="0" y="0"/>
                <wp:positionH relativeFrom="column">
                  <wp:posOffset>4342130</wp:posOffset>
                </wp:positionH>
                <wp:positionV relativeFrom="paragraph">
                  <wp:posOffset>55880</wp:posOffset>
                </wp:positionV>
                <wp:extent cx="635" cy="3456000"/>
                <wp:effectExtent l="0" t="0" r="37465" b="30480"/>
                <wp:wrapSquare wrapText="bothSides"/>
                <wp:docPr id="774763163" name="Sirgkonnektor 3"/>
                <wp:cNvGraphicFramePr/>
                <a:graphic xmlns:a="http://schemas.openxmlformats.org/drawingml/2006/main">
                  <a:graphicData uri="http://schemas.microsoft.com/office/word/2010/wordprocessingShape">
                    <wps:wsp>
                      <wps:cNvCnPr/>
                      <wps:spPr>
                        <a:xfrm>
                          <a:off x="0" y="0"/>
                          <a:ext cx="635" cy="3456000"/>
                        </a:xfrm>
                        <a:prstGeom prst="line">
                          <a:avLst/>
                        </a:prstGeom>
                        <a:ln w="19050">
                          <a:solidFill>
                            <a:srgbClr val="006B4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v:line id="Sirgkonnektor 3"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6b4e" strokeweight="1.5pt" from="341.9pt,4.4pt" to="341.95pt,276.55pt" w14:anchorId="5C6F2D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">
                <v:stroke joinstyle="miter"/>
                <w10:wrap type="square"/>
              </v:line>
            </w:pict>
          </mc:Fallback>
        </mc:AlternateContent>
      </w:r>
      <w:r w:rsidR="00965C4F">
        <w:rPr>
          <w:noProof/>
        </w:rPr>
        <mc:AlternateContent>
          <mc:Choice Requires="wps">
            <w:drawing>
              <wp:anchor distT="0" distB="0" distL="114300" distR="114300" simplePos="0" relativeHeight="251658243" behindDoc="0" locked="0" layoutInCell="1" allowOverlap="1" wp14:anchorId="667D2781" wp14:editId="4774CE52">
                <wp:simplePos x="0" y="0"/>
                <wp:positionH relativeFrom="margin">
                  <wp:align>right</wp:align>
                </wp:positionH>
                <wp:positionV relativeFrom="paragraph">
                  <wp:posOffset>56515</wp:posOffset>
                </wp:positionV>
                <wp:extent cx="2450465" cy="3456940"/>
                <wp:effectExtent l="19050" t="19050" r="45085" b="29210"/>
                <wp:wrapSquare wrapText="bothSides"/>
                <wp:docPr id="1413132633" name="Ristkülik 2"/>
                <wp:cNvGraphicFramePr/>
                <a:graphic xmlns:a="http://schemas.openxmlformats.org/drawingml/2006/main">
                  <a:graphicData uri="http://schemas.microsoft.com/office/word/2010/wordprocessingShape">
                    <wps:wsp>
                      <wps:cNvSpPr/>
                      <wps:spPr>
                        <a:xfrm>
                          <a:off x="0" y="0"/>
                          <a:ext cx="2450465" cy="3456940"/>
                        </a:xfrm>
                        <a:prstGeom prst="rect">
                          <a:avLst/>
                        </a:prstGeom>
                        <a:solidFill>
                          <a:schemeClr val="bg1"/>
                        </a:solidFill>
                        <a:ln w="571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AD8676" w14:textId="0747AA7A" w:rsidR="00B33576" w:rsidRPr="00B8663E" w:rsidRDefault="00111596" w:rsidP="00F817F1">
                            <w:pPr>
                              <w:jc w:val="left"/>
                              <w:rPr>
                                <w:color w:val="6B6B6B"/>
                                <w:sz w:val="20"/>
                                <w:szCs w:val="20"/>
                              </w:rPr>
                            </w:pPr>
                            <w:r w:rsidRPr="00B8663E">
                              <w:rPr>
                                <w:b/>
                                <w:bCs/>
                                <w:color w:val="006B4E"/>
                                <w:sz w:val="20"/>
                                <w:szCs w:val="20"/>
                              </w:rPr>
                              <w:t>Majandustegevuseks</w:t>
                            </w:r>
                            <w:r w:rsidRPr="00B8663E">
                              <w:rPr>
                                <w:b/>
                                <w:bCs/>
                                <w:color w:val="6B6B6B"/>
                                <w:sz w:val="20"/>
                                <w:szCs w:val="20"/>
                              </w:rPr>
                              <w:t xml:space="preserve"> </w:t>
                            </w:r>
                            <w:r w:rsidRPr="00B8663E">
                              <w:rPr>
                                <w:color w:val="6B6B6B"/>
                                <w:sz w:val="20"/>
                                <w:szCs w:val="20"/>
                              </w:rPr>
                              <w:t>loetakse puude raiet, metsamaterjali kokku- ja väljavedu, noortes metsades tehtavaid metsakasvatuslikke töid ja taristu rekonstrueerimist ning hooldamist.</w:t>
                            </w:r>
                          </w:p>
                          <w:p w14:paraId="542B26EA" w14:textId="1879F2FF" w:rsidR="00111596" w:rsidRPr="00B8663E" w:rsidRDefault="00075CBC" w:rsidP="00F817F1">
                            <w:pPr>
                              <w:jc w:val="left"/>
                              <w:rPr>
                                <w:color w:val="6B6B6B"/>
                                <w:sz w:val="20"/>
                                <w:szCs w:val="20"/>
                              </w:rPr>
                            </w:pPr>
                            <w:r w:rsidRPr="00B8663E">
                              <w:rPr>
                                <w:b/>
                                <w:bCs/>
                                <w:color w:val="006B4E"/>
                                <w:sz w:val="20"/>
                                <w:szCs w:val="20"/>
                              </w:rPr>
                              <w:t>RMK-</w:t>
                            </w:r>
                            <w:proofErr w:type="spellStart"/>
                            <w:r w:rsidRPr="00B8663E">
                              <w:rPr>
                                <w:b/>
                                <w:bCs/>
                                <w:color w:val="006B4E"/>
                                <w:sz w:val="20"/>
                                <w:szCs w:val="20"/>
                              </w:rPr>
                              <w:t>le</w:t>
                            </w:r>
                            <w:proofErr w:type="spellEnd"/>
                            <w:r w:rsidRPr="00B8663E">
                              <w:rPr>
                                <w:b/>
                                <w:bCs/>
                                <w:color w:val="006B4E"/>
                                <w:sz w:val="20"/>
                                <w:szCs w:val="20"/>
                              </w:rPr>
                              <w:t xml:space="preserve"> on omistatud kaks säästva metsanduse sertifikaati</w:t>
                            </w:r>
                            <w:r w:rsidRPr="00B8663E">
                              <w:rPr>
                                <w:color w:val="006B4E"/>
                                <w:sz w:val="20"/>
                                <w:szCs w:val="20"/>
                              </w:rPr>
                              <w:t xml:space="preserve"> </w:t>
                            </w:r>
                            <w:r w:rsidRPr="00B8663E">
                              <w:rPr>
                                <w:color w:val="6B6B6B"/>
                                <w:sz w:val="20"/>
                                <w:szCs w:val="20"/>
                              </w:rPr>
                              <w:t xml:space="preserve">– FSC® ja PEFC. Mõlemad on laialt tunnustatud ülemaailmsed säästliku metsamajandamise hindamise süsteemid, milles sätestatud nõuetele vastamine annab kinnitust sellest, et </w:t>
                            </w:r>
                            <w:r w:rsidR="00BE2FB3">
                              <w:rPr>
                                <w:color w:val="6B6B6B"/>
                                <w:sz w:val="20"/>
                                <w:szCs w:val="20"/>
                              </w:rPr>
                              <w:t xml:space="preserve">RMK majandab </w:t>
                            </w:r>
                            <w:r w:rsidRPr="00B8663E">
                              <w:rPr>
                                <w:color w:val="6B6B6B"/>
                                <w:sz w:val="20"/>
                                <w:szCs w:val="20"/>
                              </w:rPr>
                              <w:t>metsa ökoloogiliselt, sotsiaalselt ja majanduslikult tasakaalustatult.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v:rect id="Ristkülik 2" style="position:absolute;left:0;text-align:left;margin-left:141.75pt;margin-top:4.45pt;width:192.95pt;height:272.2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color="white [3212]" strokecolor="white [3212]" strokeweight="4.5pt" w14:anchorId="667D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">
                <v:textbox>
                  <w:txbxContent>
                    <w:p w:rsidRPr="00B8663E" w:rsidR="00B33576" w:rsidP="00F817F1" w:rsidRDefault="00111596" w14:paraId="7CAD8676" w14:textId="0747AA7A">
                      <w:pPr>
                        <w:jc w:val="left"/>
                        <w:rPr>
                          <w:color w:val="6B6B6B"/>
                          <w:sz w:val="20"/>
                          <w:szCs w:val="20"/>
                        </w:rPr>
                      </w:pPr>
                      <w:r w:rsidRPr="00B8663E">
                        <w:rPr>
                          <w:b/>
                          <w:bCs/>
                          <w:color w:val="006B4E"/>
                          <w:sz w:val="20"/>
                          <w:szCs w:val="20"/>
                        </w:rPr>
                        <w:t>Majandustegevuseks</w:t>
                      </w:r>
                      <w:r w:rsidRPr="00B8663E">
                        <w:rPr>
                          <w:b/>
                          <w:bCs/>
                          <w:color w:val="6B6B6B"/>
                          <w:sz w:val="20"/>
                          <w:szCs w:val="20"/>
                        </w:rPr>
                        <w:t xml:space="preserve"> </w:t>
                      </w:r>
                      <w:r w:rsidRPr="00B8663E">
                        <w:rPr>
                          <w:color w:val="6B6B6B"/>
                          <w:sz w:val="20"/>
                          <w:szCs w:val="20"/>
                        </w:rPr>
                        <w:t>loetakse puude raiet, metsamaterjali kokku- ja väljavedu, noortes metsades tehtavaid metsakasvatuslikke töid ja taristu rekonstrueerimist ning hooldamist.</w:t>
                      </w:r>
                    </w:p>
                    <w:p w:rsidRPr="00B8663E" w:rsidR="00111596" w:rsidP="00F817F1" w:rsidRDefault="00075CBC" w14:paraId="542B26EA" w14:textId="1879F2FF">
                      <w:pPr>
                        <w:jc w:val="left"/>
                        <w:rPr>
                          <w:color w:val="6B6B6B"/>
                          <w:sz w:val="20"/>
                          <w:szCs w:val="20"/>
                        </w:rPr>
                      </w:pPr>
                      <w:r w:rsidRPr="00B8663E">
                        <w:rPr>
                          <w:b/>
                          <w:bCs/>
                          <w:color w:val="006B4E"/>
                          <w:sz w:val="20"/>
                          <w:szCs w:val="20"/>
                        </w:rPr>
                        <w:t>RMK-le on omistatud kaks säästva metsanduse sertifikaati</w:t>
                      </w:r>
                      <w:r w:rsidRPr="00B8663E">
                        <w:rPr>
                          <w:color w:val="006B4E"/>
                          <w:sz w:val="20"/>
                          <w:szCs w:val="20"/>
                        </w:rPr>
                        <w:t xml:space="preserve"> </w:t>
                      </w:r>
                      <w:r w:rsidRPr="00B8663E">
                        <w:rPr>
                          <w:color w:val="6B6B6B"/>
                          <w:sz w:val="20"/>
                          <w:szCs w:val="20"/>
                        </w:rPr>
                        <w:t xml:space="preserve">– FSC® ja PEFC. Mõlemad on laialt tunnustatud ülemaailmsed säästliku metsamajandamise hindamise süsteemid, milles sätestatud nõuetele vastamine annab kinnitust sellest, et </w:t>
                      </w:r>
                      <w:r w:rsidR="00BE2FB3">
                        <w:rPr>
                          <w:color w:val="6B6B6B"/>
                          <w:sz w:val="20"/>
                          <w:szCs w:val="20"/>
                        </w:rPr>
                        <w:t xml:space="preserve">RMK majandab </w:t>
                      </w:r>
                      <w:r w:rsidRPr="00B8663E">
                        <w:rPr>
                          <w:color w:val="6B6B6B"/>
                          <w:sz w:val="20"/>
                          <w:szCs w:val="20"/>
                        </w:rPr>
                        <w:t>metsa ökoloogiliselt, sotsiaalselt ja majanduslikult tasakaalustatult.</w:t>
                      </w:r>
                    </w:p>
                  </w:txbxContent>
                </v:textbox>
                <w10:wrap type="square" anchorx="margin"/>
              </v:rect>
            </w:pict>
          </mc:Fallback>
        </mc:AlternateContent>
      </w:r>
      <w:r w:rsidR="00C91FD4">
        <w:t xml:space="preserve">Peipsiääre </w:t>
      </w:r>
      <w:r w:rsidR="00546CC7">
        <w:t>vallas</w:t>
      </w:r>
      <w:r w:rsidR="007B7F61">
        <w:t xml:space="preserve"> asuvad metsad jagunevad majandus-, majanduspiirangutega ja rangelt kaitstavateks metsadeks (joonis </w:t>
      </w:r>
      <w:r w:rsidR="7A5F03FA">
        <w:t>4</w:t>
      </w:r>
      <w:r w:rsidR="007B7F61">
        <w:t xml:space="preserve">). Seisuga 01.01.2025 on metsamaad </w:t>
      </w:r>
      <w:r w:rsidR="00C91FD4">
        <w:t xml:space="preserve">Peipsiääre </w:t>
      </w:r>
      <w:r w:rsidR="00546CC7">
        <w:t>vallas</w:t>
      </w:r>
      <w:r w:rsidR="007B7F61">
        <w:t xml:space="preserve"> </w:t>
      </w:r>
      <w:r w:rsidR="00D443CB">
        <w:t xml:space="preserve">20 514 </w:t>
      </w:r>
      <w:r w:rsidR="007B7F61">
        <w:t xml:space="preserve">ha, millest majandusmetsa on </w:t>
      </w:r>
      <w:r w:rsidR="00D443CB">
        <w:t>13 169</w:t>
      </w:r>
      <w:r w:rsidR="007B7F61">
        <w:t xml:space="preserve"> ha, majanduspiirangutega metsa </w:t>
      </w:r>
      <w:r w:rsidR="00D443CB">
        <w:t>1536</w:t>
      </w:r>
      <w:r w:rsidR="007B7F61">
        <w:t xml:space="preserve"> ha ja rangelt kaitstavat metsa </w:t>
      </w:r>
      <w:r w:rsidR="00D443CB">
        <w:t>5809</w:t>
      </w:r>
      <w:r w:rsidR="007B7F61">
        <w:t xml:space="preserve"> ha.</w:t>
      </w:r>
    </w:p>
    <w:p w14:paraId="05BC15C8" w14:textId="2D619F80" w:rsidR="00B86E17" w:rsidRDefault="007B7F61" w:rsidP="007B7F61">
      <w:r>
        <w:t>Rangelt kaitstavaid metsi ei majandata. Need metsad on jäetud looduslikule arengule. Majanduspiirangutega metsades on majandustegevus lubatud, arvestades kaitseala valitseja seatud piiranguid. Aastast 2024 ei tee RMK piiranguvööndis enam korralisi uuendusraieid.</w:t>
      </w:r>
      <w:r w:rsidR="008F70C4">
        <w:t xml:space="preserve"> </w:t>
      </w:r>
      <w:r>
        <w:t xml:space="preserve">Majandusmetsades on </w:t>
      </w:r>
      <w:r w:rsidRPr="00F05BA2">
        <w:rPr>
          <w:b/>
          <w:bCs/>
          <w:color w:val="006B4E"/>
        </w:rPr>
        <w:t>majandustegevus</w:t>
      </w:r>
      <w:r w:rsidR="00633691">
        <w:t xml:space="preserve"> </w:t>
      </w:r>
      <w:r>
        <w:t xml:space="preserve">lubatud peaasjalikult metsaseaduse ja selle õigusaktide alusel ning metsanduse </w:t>
      </w:r>
      <w:r w:rsidRPr="00BE6502">
        <w:rPr>
          <w:b/>
          <w:bCs/>
          <w:color w:val="006B4E"/>
        </w:rPr>
        <w:t>sertifikaatide tingimusi</w:t>
      </w:r>
      <w:r w:rsidRPr="00BE6502">
        <w:rPr>
          <w:color w:val="006B4E"/>
        </w:rPr>
        <w:t xml:space="preserve"> </w:t>
      </w:r>
      <w:r>
        <w:t>jälgides.</w:t>
      </w:r>
    </w:p>
    <w:p w14:paraId="314522B8" w14:textId="6B6D4F2F" w:rsidR="00F51676" w:rsidRDefault="00D443CB" w:rsidP="00F51676">
      <w:pPr>
        <w:keepNext/>
        <w:jc w:val="center"/>
      </w:pPr>
      <w:r>
        <w:rPr>
          <w:noProof/>
        </w:rPr>
        <w:lastRenderedPageBreak/>
        <w:drawing>
          <wp:inline distT="0" distB="0" distL="0" distR="0" wp14:anchorId="5B83A39A" wp14:editId="64282994">
            <wp:extent cx="5892895" cy="2961497"/>
            <wp:effectExtent l="0" t="0" r="0" b="0"/>
            <wp:docPr id="848459668" name="Chart 1">
              <a:extLst xmlns:a="http://schemas.openxmlformats.org/drawingml/2006/main">
                <a:ext uri="{FF2B5EF4-FFF2-40B4-BE49-F238E27FC236}">
                  <a16:creationId xmlns:a16="http://schemas.microsoft.com/office/drawing/2014/main" id="{EDBCFDE0-996A-422B-BAB0-B04210FF8C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2512AB4" w14:textId="726D5CDB" w:rsidR="00674F27" w:rsidRDefault="00F51676" w:rsidP="00F51676">
      <w:pPr>
        <w:pStyle w:val="Caption"/>
        <w:jc w:val="center"/>
      </w:pPr>
      <w:r w:rsidRPr="00F51676">
        <w:rPr>
          <w:b/>
          <w:bCs/>
        </w:rPr>
        <w:t xml:space="preserve">Joonis </w:t>
      </w:r>
      <w:r w:rsidRPr="00F51676">
        <w:rPr>
          <w:b/>
          <w:bCs/>
        </w:rPr>
        <w:fldChar w:fldCharType="begin"/>
      </w:r>
      <w:r w:rsidRPr="00F51676">
        <w:rPr>
          <w:b/>
          <w:bCs/>
        </w:rPr>
        <w:instrText xml:space="preserve"> SEQ Joonis \* ARABIC </w:instrText>
      </w:r>
      <w:r w:rsidRPr="00F51676">
        <w:rPr>
          <w:b/>
          <w:bCs/>
        </w:rPr>
        <w:fldChar w:fldCharType="separate"/>
      </w:r>
      <w:r w:rsidR="0034072F">
        <w:rPr>
          <w:b/>
          <w:bCs/>
          <w:noProof/>
        </w:rPr>
        <w:t>4</w:t>
      </w:r>
      <w:r w:rsidRPr="00F51676">
        <w:rPr>
          <w:b/>
          <w:bCs/>
        </w:rPr>
        <w:fldChar w:fldCharType="end"/>
      </w:r>
      <w:r w:rsidR="001507B8">
        <w:rPr>
          <w:b/>
          <w:bCs/>
        </w:rPr>
        <w:t>.</w:t>
      </w:r>
      <w:r>
        <w:t xml:space="preserve"> </w:t>
      </w:r>
      <w:r w:rsidRPr="00532347">
        <w:t>RMK hallatava riigimetsamaade metsakategooriate jaotus, %.</w:t>
      </w:r>
    </w:p>
    <w:bookmarkStart w:id="5" w:name="_Toc204589977"/>
    <w:p w14:paraId="51430081" w14:textId="68BF4AF6" w:rsidR="00394CB4" w:rsidRDefault="00EA3276" w:rsidP="00394CB4">
      <w:pPr>
        <w:pStyle w:val="Heading2"/>
      </w:pPr>
      <w:r>
        <w:rPr>
          <w:noProof/>
        </w:rPr>
        <mc:AlternateContent>
          <mc:Choice Requires="wps">
            <w:drawing>
              <wp:anchor distT="0" distB="0" distL="114300" distR="114300" simplePos="0" relativeHeight="251658245" behindDoc="0" locked="0" layoutInCell="1" allowOverlap="1" wp14:anchorId="12B11A51" wp14:editId="65667AF5">
                <wp:simplePos x="0" y="0"/>
                <wp:positionH relativeFrom="margin">
                  <wp:posOffset>4222750</wp:posOffset>
                </wp:positionH>
                <wp:positionV relativeFrom="paragraph">
                  <wp:posOffset>263525</wp:posOffset>
                </wp:positionV>
                <wp:extent cx="2430145" cy="2328545"/>
                <wp:effectExtent l="19050" t="19050" r="46355" b="33655"/>
                <wp:wrapSquare wrapText="bothSides"/>
                <wp:docPr id="1050596810" name="Ristkülik 2"/>
                <wp:cNvGraphicFramePr/>
                <a:graphic xmlns:a="http://schemas.openxmlformats.org/drawingml/2006/main">
                  <a:graphicData uri="http://schemas.microsoft.com/office/word/2010/wordprocessingShape">
                    <wps:wsp>
                      <wps:cNvSpPr/>
                      <wps:spPr>
                        <a:xfrm>
                          <a:off x="0" y="0"/>
                          <a:ext cx="2430145" cy="2328545"/>
                        </a:xfrm>
                        <a:prstGeom prst="rect">
                          <a:avLst/>
                        </a:prstGeom>
                        <a:solidFill>
                          <a:schemeClr val="bg1"/>
                        </a:solidFill>
                        <a:ln w="571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AA155B" w14:textId="61914E71" w:rsidR="002E1D01" w:rsidRPr="00B8663E" w:rsidRDefault="00DA2370" w:rsidP="002E1D01">
                            <w:pPr>
                              <w:jc w:val="left"/>
                              <w:rPr>
                                <w:color w:val="6B6B6B"/>
                                <w:sz w:val="20"/>
                                <w:szCs w:val="20"/>
                              </w:rPr>
                            </w:pPr>
                            <w:r>
                              <w:rPr>
                                <w:b/>
                                <w:bCs/>
                                <w:color w:val="006B4E"/>
                                <w:sz w:val="20"/>
                                <w:szCs w:val="20"/>
                              </w:rPr>
                              <w:t>Uuendusraie</w:t>
                            </w:r>
                            <w:r w:rsidR="00B30A25">
                              <w:rPr>
                                <w:b/>
                                <w:bCs/>
                                <w:color w:val="006B4E"/>
                                <w:sz w:val="20"/>
                                <w:szCs w:val="20"/>
                              </w:rPr>
                              <w:t>t</w:t>
                            </w:r>
                            <w:r w:rsidR="00B30A25">
                              <w:rPr>
                                <w:b/>
                                <w:bCs/>
                                <w:color w:val="6B6B6B"/>
                                <w:sz w:val="20"/>
                                <w:szCs w:val="20"/>
                              </w:rPr>
                              <w:t xml:space="preserve"> </w:t>
                            </w:r>
                            <w:r w:rsidR="00BB26C2" w:rsidRPr="00BB26C2">
                              <w:rPr>
                                <w:color w:val="6B6B6B"/>
                                <w:sz w:val="20"/>
                                <w:szCs w:val="20"/>
                              </w:rPr>
                              <w:t xml:space="preserve">tehakse, kui mets </w:t>
                            </w:r>
                            <w:r w:rsidR="005A1CF3">
                              <w:rPr>
                                <w:color w:val="6B6B6B"/>
                                <w:sz w:val="20"/>
                                <w:szCs w:val="20"/>
                              </w:rPr>
                              <w:t>on saavutanud</w:t>
                            </w:r>
                            <w:r w:rsidR="00A2009A">
                              <w:rPr>
                                <w:color w:val="6B6B6B"/>
                                <w:sz w:val="20"/>
                                <w:szCs w:val="20"/>
                              </w:rPr>
                              <w:t xml:space="preserve"> küpsuskriteeriumid</w:t>
                            </w:r>
                            <w:r w:rsidR="007665FD">
                              <w:rPr>
                                <w:color w:val="6B6B6B"/>
                                <w:sz w:val="20"/>
                                <w:szCs w:val="20"/>
                              </w:rPr>
                              <w:t xml:space="preserve">. </w:t>
                            </w:r>
                            <w:r w:rsidR="003F759F">
                              <w:rPr>
                                <w:color w:val="6B6B6B"/>
                                <w:sz w:val="20"/>
                                <w:szCs w:val="20"/>
                              </w:rPr>
                              <w:t>Ra</w:t>
                            </w:r>
                            <w:r w:rsidR="004E1708">
                              <w:rPr>
                                <w:color w:val="6B6B6B"/>
                                <w:sz w:val="20"/>
                                <w:szCs w:val="20"/>
                              </w:rPr>
                              <w:t xml:space="preserve">ie eesmärk on luua </w:t>
                            </w:r>
                            <w:r w:rsidR="00512A55">
                              <w:rPr>
                                <w:color w:val="6B6B6B"/>
                                <w:sz w:val="20"/>
                                <w:szCs w:val="20"/>
                              </w:rPr>
                              <w:t xml:space="preserve">uue metsa kasvamiseks </w:t>
                            </w:r>
                            <w:r w:rsidR="004E1708">
                              <w:rPr>
                                <w:color w:val="6B6B6B"/>
                                <w:sz w:val="20"/>
                                <w:szCs w:val="20"/>
                              </w:rPr>
                              <w:t xml:space="preserve">sobilikud </w:t>
                            </w:r>
                            <w:r w:rsidR="00802A79">
                              <w:rPr>
                                <w:color w:val="6B6B6B"/>
                                <w:sz w:val="20"/>
                                <w:szCs w:val="20"/>
                              </w:rPr>
                              <w:t>kasvutingimused</w:t>
                            </w:r>
                            <w:r w:rsidR="008B17CE">
                              <w:rPr>
                                <w:color w:val="6B6B6B"/>
                                <w:sz w:val="20"/>
                                <w:szCs w:val="20"/>
                              </w:rPr>
                              <w:t xml:space="preserve"> ja võtta kasutusse raiest saadav puit</w:t>
                            </w:r>
                            <w:r w:rsidR="00512A55">
                              <w:rPr>
                                <w:color w:val="6B6B6B"/>
                                <w:sz w:val="20"/>
                                <w:szCs w:val="20"/>
                              </w:rPr>
                              <w:t xml:space="preserve">. </w:t>
                            </w:r>
                            <w:r w:rsidR="00802A79">
                              <w:rPr>
                                <w:color w:val="6B6B6B"/>
                                <w:sz w:val="20"/>
                                <w:szCs w:val="20"/>
                              </w:rPr>
                              <w:t xml:space="preserve"> </w:t>
                            </w:r>
                          </w:p>
                          <w:p w14:paraId="7802405D" w14:textId="19852737" w:rsidR="002E1D01" w:rsidRPr="00B8663E" w:rsidRDefault="00B30A25" w:rsidP="00B30A25">
                            <w:pPr>
                              <w:jc w:val="left"/>
                              <w:rPr>
                                <w:color w:val="6B6B6B"/>
                                <w:sz w:val="20"/>
                                <w:szCs w:val="20"/>
                              </w:rPr>
                            </w:pPr>
                            <w:r w:rsidRPr="00B30A25">
                              <w:rPr>
                                <w:b/>
                                <w:bCs/>
                                <w:color w:val="006B4E"/>
                                <w:sz w:val="20"/>
                                <w:szCs w:val="20"/>
                              </w:rPr>
                              <w:t xml:space="preserve">Harvendusraiet </w:t>
                            </w:r>
                            <w:r w:rsidRPr="00B30A25">
                              <w:rPr>
                                <w:color w:val="6B6B6B"/>
                                <w:sz w:val="20"/>
                                <w:szCs w:val="20"/>
                              </w:rPr>
                              <w:t>tehakse</w:t>
                            </w:r>
                            <w:r w:rsidR="00A2009A">
                              <w:rPr>
                                <w:color w:val="6B6B6B"/>
                                <w:sz w:val="20"/>
                                <w:szCs w:val="20"/>
                              </w:rPr>
                              <w:t xml:space="preserve"> va</w:t>
                            </w:r>
                            <w:r w:rsidR="00BC002C">
                              <w:rPr>
                                <w:color w:val="6B6B6B"/>
                                <w:sz w:val="20"/>
                                <w:szCs w:val="20"/>
                              </w:rPr>
                              <w:t>ldavalt</w:t>
                            </w:r>
                            <w:r w:rsidR="006A7CC1">
                              <w:rPr>
                                <w:color w:val="6B6B6B"/>
                                <w:sz w:val="20"/>
                                <w:szCs w:val="20"/>
                              </w:rPr>
                              <w:t xml:space="preserve"> keskealistes ja noor</w:t>
                            </w:r>
                            <w:r w:rsidR="00DF4EC1">
                              <w:rPr>
                                <w:color w:val="6B6B6B"/>
                                <w:sz w:val="20"/>
                                <w:szCs w:val="20"/>
                              </w:rPr>
                              <w:t>tes</w:t>
                            </w:r>
                            <w:r w:rsidR="00F3026D">
                              <w:rPr>
                                <w:color w:val="6B6B6B"/>
                                <w:sz w:val="20"/>
                                <w:szCs w:val="20"/>
                              </w:rPr>
                              <w:t xml:space="preserve"> </w:t>
                            </w:r>
                            <w:r w:rsidR="006A7CC1">
                              <w:rPr>
                                <w:color w:val="6B6B6B"/>
                                <w:sz w:val="20"/>
                                <w:szCs w:val="20"/>
                              </w:rPr>
                              <w:t>metsades</w:t>
                            </w:r>
                            <w:r w:rsidRPr="00B30A25">
                              <w:rPr>
                                <w:color w:val="6B6B6B"/>
                                <w:sz w:val="20"/>
                                <w:szCs w:val="20"/>
                              </w:rPr>
                              <w:t>, et kujundada tulevikuks terve ja heade omadustega mets.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v:rect id="_x0000_s1027" style="position:absolute;left:0;text-align:left;margin-left:332.5pt;margin-top:20.75pt;width:191.35pt;height:183.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12]" strokecolor="white [3212]" strokeweight="4.5pt" w14:anchorId="12B11A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">
                <v:textbox>
                  <w:txbxContent>
                    <w:p w:rsidRPr="00B8663E" w:rsidR="002E1D01" w:rsidP="002E1D01" w:rsidRDefault="00DA2370" w14:paraId="60AA155B" w14:textId="61914E71">
                      <w:pPr>
                        <w:jc w:val="left"/>
                        <w:rPr>
                          <w:color w:val="6B6B6B"/>
                          <w:sz w:val="20"/>
                          <w:szCs w:val="20"/>
                        </w:rPr>
                      </w:pPr>
                      <w:r>
                        <w:rPr>
                          <w:b/>
                          <w:bCs/>
                          <w:color w:val="006B4E"/>
                          <w:sz w:val="20"/>
                          <w:szCs w:val="20"/>
                        </w:rPr>
                        <w:t>Uuendusraie</w:t>
                      </w:r>
                      <w:r w:rsidR="00B30A25">
                        <w:rPr>
                          <w:b/>
                          <w:bCs/>
                          <w:color w:val="006B4E"/>
                          <w:sz w:val="20"/>
                          <w:szCs w:val="20"/>
                        </w:rPr>
                        <w:t>t</w:t>
                      </w:r>
                      <w:r w:rsidR="00B30A25">
                        <w:rPr>
                          <w:b/>
                          <w:bCs/>
                          <w:color w:val="6B6B6B"/>
                          <w:sz w:val="20"/>
                          <w:szCs w:val="20"/>
                        </w:rPr>
                        <w:t xml:space="preserve"> </w:t>
                      </w:r>
                      <w:r w:rsidRPr="00BB26C2" w:rsidR="00BB26C2">
                        <w:rPr>
                          <w:color w:val="6B6B6B"/>
                          <w:sz w:val="20"/>
                          <w:szCs w:val="20"/>
                        </w:rPr>
                        <w:t xml:space="preserve">tehakse, kui mets </w:t>
                      </w:r>
                      <w:r w:rsidR="005A1CF3">
                        <w:rPr>
                          <w:color w:val="6B6B6B"/>
                          <w:sz w:val="20"/>
                          <w:szCs w:val="20"/>
                        </w:rPr>
                        <w:t>on saavutanud</w:t>
                      </w:r>
                      <w:r w:rsidR="00A2009A">
                        <w:rPr>
                          <w:color w:val="6B6B6B"/>
                          <w:sz w:val="20"/>
                          <w:szCs w:val="20"/>
                        </w:rPr>
                        <w:t xml:space="preserve"> küpsuskriteeriumid</w:t>
                      </w:r>
                      <w:r w:rsidR="007665FD">
                        <w:rPr>
                          <w:color w:val="6B6B6B"/>
                          <w:sz w:val="20"/>
                          <w:szCs w:val="20"/>
                        </w:rPr>
                        <w:t xml:space="preserve">. </w:t>
                      </w:r>
                      <w:r w:rsidR="003F759F">
                        <w:rPr>
                          <w:color w:val="6B6B6B"/>
                          <w:sz w:val="20"/>
                          <w:szCs w:val="20"/>
                        </w:rPr>
                        <w:t>Ra</w:t>
                      </w:r>
                      <w:r w:rsidR="004E1708">
                        <w:rPr>
                          <w:color w:val="6B6B6B"/>
                          <w:sz w:val="20"/>
                          <w:szCs w:val="20"/>
                        </w:rPr>
                        <w:t xml:space="preserve">ie eesmärk on luua </w:t>
                      </w:r>
                      <w:r w:rsidR="00512A55">
                        <w:rPr>
                          <w:color w:val="6B6B6B"/>
                          <w:sz w:val="20"/>
                          <w:szCs w:val="20"/>
                        </w:rPr>
                        <w:t xml:space="preserve">uue metsa kasvamiseks </w:t>
                      </w:r>
                      <w:r w:rsidR="004E1708">
                        <w:rPr>
                          <w:color w:val="6B6B6B"/>
                          <w:sz w:val="20"/>
                          <w:szCs w:val="20"/>
                        </w:rPr>
                        <w:t xml:space="preserve">sobilikud </w:t>
                      </w:r>
                      <w:r w:rsidR="00802A79">
                        <w:rPr>
                          <w:color w:val="6B6B6B"/>
                          <w:sz w:val="20"/>
                          <w:szCs w:val="20"/>
                        </w:rPr>
                        <w:t>kasvutingimused</w:t>
                      </w:r>
                      <w:r w:rsidR="008B17CE">
                        <w:rPr>
                          <w:color w:val="6B6B6B"/>
                          <w:sz w:val="20"/>
                          <w:szCs w:val="20"/>
                        </w:rPr>
                        <w:t xml:space="preserve"> ja võtta kasutusse raiest saadav puit</w:t>
                      </w:r>
                      <w:r w:rsidR="00512A55">
                        <w:rPr>
                          <w:color w:val="6B6B6B"/>
                          <w:sz w:val="20"/>
                          <w:szCs w:val="20"/>
                        </w:rPr>
                        <w:t xml:space="preserve">. </w:t>
                      </w:r>
                      <w:r w:rsidR="00802A79">
                        <w:rPr>
                          <w:color w:val="6B6B6B"/>
                          <w:sz w:val="20"/>
                          <w:szCs w:val="20"/>
                        </w:rPr>
                        <w:t xml:space="preserve"> </w:t>
                      </w:r>
                    </w:p>
                    <w:p w:rsidRPr="00B8663E" w:rsidR="002E1D01" w:rsidP="00B30A25" w:rsidRDefault="00B30A25" w14:paraId="7802405D" w14:textId="19852737">
                      <w:pPr>
                        <w:jc w:val="left"/>
                        <w:rPr>
                          <w:color w:val="6B6B6B"/>
                          <w:sz w:val="20"/>
                          <w:szCs w:val="20"/>
                        </w:rPr>
                      </w:pPr>
                      <w:r w:rsidRPr="00B30A25">
                        <w:rPr>
                          <w:b/>
                          <w:bCs/>
                          <w:color w:val="006B4E"/>
                          <w:sz w:val="20"/>
                          <w:szCs w:val="20"/>
                        </w:rPr>
                        <w:t xml:space="preserve">Harvendusraiet </w:t>
                      </w:r>
                      <w:r w:rsidRPr="00B30A25">
                        <w:rPr>
                          <w:color w:val="6B6B6B"/>
                          <w:sz w:val="20"/>
                          <w:szCs w:val="20"/>
                        </w:rPr>
                        <w:t>tehakse</w:t>
                      </w:r>
                      <w:r w:rsidR="00A2009A">
                        <w:rPr>
                          <w:color w:val="6B6B6B"/>
                          <w:sz w:val="20"/>
                          <w:szCs w:val="20"/>
                        </w:rPr>
                        <w:t xml:space="preserve"> va</w:t>
                      </w:r>
                      <w:r w:rsidR="00BC002C">
                        <w:rPr>
                          <w:color w:val="6B6B6B"/>
                          <w:sz w:val="20"/>
                          <w:szCs w:val="20"/>
                        </w:rPr>
                        <w:t>ldavalt</w:t>
                      </w:r>
                      <w:r w:rsidR="006A7CC1">
                        <w:rPr>
                          <w:color w:val="6B6B6B"/>
                          <w:sz w:val="20"/>
                          <w:szCs w:val="20"/>
                        </w:rPr>
                        <w:t xml:space="preserve"> keskealistes ja noor</w:t>
                      </w:r>
                      <w:r w:rsidR="00DF4EC1">
                        <w:rPr>
                          <w:color w:val="6B6B6B"/>
                          <w:sz w:val="20"/>
                          <w:szCs w:val="20"/>
                        </w:rPr>
                        <w:t>tes</w:t>
                      </w:r>
                      <w:r w:rsidR="00F3026D">
                        <w:rPr>
                          <w:color w:val="6B6B6B"/>
                          <w:sz w:val="20"/>
                          <w:szCs w:val="20"/>
                        </w:rPr>
                        <w:t xml:space="preserve"> </w:t>
                      </w:r>
                      <w:r w:rsidR="006A7CC1">
                        <w:rPr>
                          <w:color w:val="6B6B6B"/>
                          <w:sz w:val="20"/>
                          <w:szCs w:val="20"/>
                        </w:rPr>
                        <w:t>metsades</w:t>
                      </w:r>
                      <w:r w:rsidRPr="00B30A25">
                        <w:rPr>
                          <w:color w:val="6B6B6B"/>
                          <w:sz w:val="20"/>
                          <w:szCs w:val="20"/>
                        </w:rPr>
                        <w:t>, et kujundada tulevikuks terve ja heade omadustega mets.</w:t>
                      </w:r>
                    </w:p>
                  </w:txbxContent>
                </v:textbox>
                <w10:wrap type="square" anchorx="margin"/>
              </v:rect>
            </w:pict>
          </mc:Fallback>
        </mc:AlternateContent>
      </w:r>
      <w:r w:rsidR="00C91FD4">
        <w:t>Peipsiääre valla</w:t>
      </w:r>
      <w:r w:rsidR="00A3692E" w:rsidRPr="00A3692E">
        <w:t xml:space="preserve"> riigimetsas tehtud raied ja metsakasvatuslikud tööd</w:t>
      </w:r>
      <w:bookmarkEnd w:id="5"/>
    </w:p>
    <w:p w14:paraId="167B31A3" w14:textId="25D66C43" w:rsidR="00A3692E" w:rsidRDefault="00F90C5B" w:rsidP="00A3692E">
      <w:r>
        <w:rPr>
          <w:noProof/>
        </w:rPr>
        <mc:AlternateContent>
          <mc:Choice Requires="wps">
            <w:drawing>
              <wp:anchor distT="0" distB="0" distL="114300" distR="114300" simplePos="0" relativeHeight="251658246" behindDoc="0" locked="0" layoutInCell="1" allowOverlap="1" wp14:anchorId="796612FD" wp14:editId="256507C9">
                <wp:simplePos x="0" y="0"/>
                <wp:positionH relativeFrom="column">
                  <wp:posOffset>4206875</wp:posOffset>
                </wp:positionH>
                <wp:positionV relativeFrom="paragraph">
                  <wp:posOffset>75565</wp:posOffset>
                </wp:positionV>
                <wp:extent cx="0" cy="2088000"/>
                <wp:effectExtent l="0" t="0" r="38100" b="26670"/>
                <wp:wrapSquare wrapText="bothSides"/>
                <wp:docPr id="2118561122" name="Sirgkonnektor 3"/>
                <wp:cNvGraphicFramePr/>
                <a:graphic xmlns:a="http://schemas.openxmlformats.org/drawingml/2006/main">
                  <a:graphicData uri="http://schemas.microsoft.com/office/word/2010/wordprocessingShape">
                    <wps:wsp>
                      <wps:cNvCnPr/>
                      <wps:spPr>
                        <a:xfrm>
                          <a:off x="0" y="0"/>
                          <a:ext cx="0" cy="2088000"/>
                        </a:xfrm>
                        <a:prstGeom prst="line">
                          <a:avLst/>
                        </a:prstGeom>
                        <a:ln w="19050">
                          <a:solidFill>
                            <a:srgbClr val="006B4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v:line id="Sirgkonnektor 3"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6b4e" strokeweight="1.5pt" from="331.25pt,5.95pt" to="331.25pt,170.35pt" w14:anchorId="0AC26A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">
                <v:stroke joinstyle="miter"/>
                <w10:wrap type="square"/>
              </v:line>
            </w:pict>
          </mc:Fallback>
        </mc:AlternateContent>
      </w:r>
      <w:r w:rsidR="00C8278D" w:rsidRPr="00C8278D">
        <w:t xml:space="preserve">Möödunud viie aasta jooksul on RMK </w:t>
      </w:r>
      <w:r w:rsidR="00C91FD4">
        <w:t xml:space="preserve">Peipsiääre </w:t>
      </w:r>
      <w:r w:rsidR="00546CC7">
        <w:t>vallas</w:t>
      </w:r>
      <w:r w:rsidR="00C8278D" w:rsidRPr="00C8278D">
        <w:t xml:space="preserve"> teinud </w:t>
      </w:r>
      <w:r w:rsidR="00C8278D" w:rsidRPr="00997A4B">
        <w:rPr>
          <w:b/>
          <w:bCs/>
          <w:color w:val="006B4E"/>
        </w:rPr>
        <w:t>uuendusraiet</w:t>
      </w:r>
      <w:r w:rsidR="00C8278D" w:rsidRPr="00C8278D">
        <w:t xml:space="preserve"> </w:t>
      </w:r>
      <w:r w:rsidR="009C598B">
        <w:t>170</w:t>
      </w:r>
      <w:r w:rsidR="00C8278D" w:rsidRPr="00C8278D">
        <w:t xml:space="preserve"> kuni </w:t>
      </w:r>
      <w:r w:rsidR="009C598B">
        <w:t>292</w:t>
      </w:r>
      <w:r w:rsidR="00C8278D" w:rsidRPr="00C8278D">
        <w:t xml:space="preserve"> hektaril aastas. Keskmiselt tegi RMK viimase viie aasta jooksul uuendusraieid</w:t>
      </w:r>
      <w:r w:rsidR="00D443CB">
        <w:t xml:space="preserve"> </w:t>
      </w:r>
      <w:r w:rsidR="009C598B">
        <w:t>1.1</w:t>
      </w:r>
      <w:r w:rsidR="00C8278D" w:rsidRPr="00C8278D">
        <w:t>%-l riigimetsa pindalast.</w:t>
      </w:r>
    </w:p>
    <w:p w14:paraId="57E48F7F" w14:textId="6969C232" w:rsidR="00437F3C" w:rsidRDefault="009D2D86" w:rsidP="00A3692E">
      <w:r w:rsidRPr="75BA1BCA">
        <w:rPr>
          <w:b/>
          <w:bCs/>
          <w:color w:val="006B4E" w:themeColor="accent1"/>
        </w:rPr>
        <w:t>Harvendusraiete</w:t>
      </w:r>
      <w:r>
        <w:t xml:space="preserve"> pindala on liikunud vahemikus </w:t>
      </w:r>
      <w:r w:rsidR="009C598B">
        <w:t>98</w:t>
      </w:r>
      <w:r>
        <w:t xml:space="preserve"> ha kuni </w:t>
      </w:r>
      <w:r w:rsidR="009C598B">
        <w:t>279</w:t>
      </w:r>
      <w:r>
        <w:t xml:space="preserve"> ha aastas.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5389"/>
        <w:gridCol w:w="5389"/>
      </w:tblGrid>
      <w:tr w:rsidR="008B1477" w14:paraId="46C54A88" w14:textId="77777777" w:rsidTr="00D15DF7">
        <w:tc>
          <w:tcPr>
            <w:tcW w:w="5389" w:type="dxa"/>
          </w:tcPr>
          <w:p w14:paraId="484F617C" w14:textId="659056D9" w:rsidR="008B1477" w:rsidRDefault="009C598B" w:rsidP="00A3692E">
            <w:r>
              <w:rPr>
                <w:noProof/>
              </w:rPr>
              <w:drawing>
                <wp:inline distT="0" distB="0" distL="0" distR="0" wp14:anchorId="6D60A5A9" wp14:editId="2FC034A3">
                  <wp:extent cx="3530362" cy="2156158"/>
                  <wp:effectExtent l="0" t="0" r="0" b="0"/>
                  <wp:docPr id="426721492" name="Chart 1">
                    <a:extLst xmlns:a="http://schemas.openxmlformats.org/drawingml/2006/main">
                      <a:ext uri="{FF2B5EF4-FFF2-40B4-BE49-F238E27FC236}">
                        <a16:creationId xmlns:a16="http://schemas.microsoft.com/office/drawing/2014/main" id="{821FE089-34B2-4AAE-92A0-13AB69E8CF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7B5DC16" w14:textId="71B69851" w:rsidR="008B1477" w:rsidRDefault="008B1477" w:rsidP="008B1477">
            <w:pPr>
              <w:pStyle w:val="Caption"/>
              <w:jc w:val="center"/>
            </w:pPr>
            <w:r>
              <w:t xml:space="preserve">Joonis </w:t>
            </w:r>
            <w:r>
              <w:fldChar w:fldCharType="begin"/>
            </w:r>
            <w:r>
              <w:instrText>SEQ Joonis \* ARABIC</w:instrText>
            </w:r>
            <w:r>
              <w:fldChar w:fldCharType="separate"/>
            </w:r>
            <w:r w:rsidR="0034072F">
              <w:rPr>
                <w:noProof/>
              </w:rPr>
              <w:t>5</w:t>
            </w:r>
            <w:r>
              <w:fldChar w:fldCharType="end"/>
            </w:r>
            <w:r>
              <w:t xml:space="preserve">. </w:t>
            </w:r>
            <w:r w:rsidRPr="00A86868">
              <w:t xml:space="preserve">Harvendusraied </w:t>
            </w:r>
            <w:r w:rsidR="00C91FD4">
              <w:t xml:space="preserve">Peipsiääre </w:t>
            </w:r>
            <w:r w:rsidR="00546CC7">
              <w:t>vallas</w:t>
            </w:r>
            <w:r w:rsidRPr="00A86868">
              <w:t>.</w:t>
            </w:r>
          </w:p>
          <w:p w14:paraId="45712718" w14:textId="77777777" w:rsidR="001C33B2" w:rsidRDefault="001C33B2" w:rsidP="001C33B2"/>
          <w:p w14:paraId="20F591B9" w14:textId="5A27E55F" w:rsidR="001C33B2" w:rsidRDefault="001C33B2" w:rsidP="001C33B2">
            <w:r w:rsidRPr="00C8278D">
              <w:lastRenderedPageBreak/>
              <w:t xml:space="preserve">Möödunud viie aasta jooksul on RMK </w:t>
            </w:r>
            <w:r w:rsidR="00C91FD4">
              <w:t xml:space="preserve">Peipsiääre </w:t>
            </w:r>
            <w:r w:rsidR="00546CC7">
              <w:t>vallas</w:t>
            </w:r>
            <w:r w:rsidRPr="00C8278D">
              <w:t xml:space="preserve"> </w:t>
            </w:r>
            <w:r w:rsidR="00ED123D">
              <w:rPr>
                <w:b/>
                <w:bCs/>
                <w:color w:val="006B4E" w:themeColor="accent1"/>
              </w:rPr>
              <w:t>uuendanud metsa</w:t>
            </w:r>
            <w:r w:rsidR="00E72942" w:rsidRPr="00E72942">
              <w:rPr>
                <w:color w:val="006B4E" w:themeColor="accent1"/>
              </w:rPr>
              <w:t xml:space="preserve"> </w:t>
            </w:r>
            <w:r w:rsidR="009C598B">
              <w:t>125</w:t>
            </w:r>
            <w:r w:rsidRPr="00C8278D">
              <w:t xml:space="preserve"> kuni </w:t>
            </w:r>
            <w:r w:rsidR="009C598B">
              <w:t>287</w:t>
            </w:r>
            <w:r w:rsidRPr="00C8278D">
              <w:t xml:space="preserve"> hektaril aastas. Keskmiselt </w:t>
            </w:r>
            <w:r w:rsidR="00B24FC0">
              <w:t>uuendas</w:t>
            </w:r>
            <w:r w:rsidRPr="00C8278D">
              <w:t xml:space="preserve"> RMK </w:t>
            </w:r>
            <w:r w:rsidR="00B24FC0">
              <w:t xml:space="preserve">metsa </w:t>
            </w:r>
            <w:r w:rsidRPr="00C8278D">
              <w:t xml:space="preserve">viimase viie aasta jooksul </w:t>
            </w:r>
            <w:r w:rsidR="009C598B">
              <w:t>199</w:t>
            </w:r>
            <w:r w:rsidR="00B24FC0">
              <w:t xml:space="preserve"> ha aas</w:t>
            </w:r>
            <w:r w:rsidR="00577B1F">
              <w:t xml:space="preserve">tas. </w:t>
            </w:r>
          </w:p>
          <w:p w14:paraId="07E41D0F" w14:textId="6D14BF3B" w:rsidR="001C33B2" w:rsidRDefault="00577B1F" w:rsidP="001C33B2">
            <w:r>
              <w:rPr>
                <w:b/>
                <w:bCs/>
                <w:color w:val="006B4E" w:themeColor="accent1"/>
              </w:rPr>
              <w:t>Noorendike hooldamise</w:t>
            </w:r>
            <w:r w:rsidR="001C33B2">
              <w:t xml:space="preserve"> pindala on liikunud vahemikus </w:t>
            </w:r>
            <w:r w:rsidR="009C598B">
              <w:t>669</w:t>
            </w:r>
            <w:r w:rsidR="001C33B2">
              <w:t xml:space="preserve"> ha kuni </w:t>
            </w:r>
            <w:r w:rsidR="009C598B">
              <w:t>965</w:t>
            </w:r>
            <w:r w:rsidR="001C33B2">
              <w:t xml:space="preserve"> ha aastas.</w:t>
            </w:r>
          </w:p>
          <w:p w14:paraId="6D02111C" w14:textId="1884BD69" w:rsidR="001C33B2" w:rsidRPr="001C33B2" w:rsidRDefault="001C33B2" w:rsidP="001C33B2"/>
        </w:tc>
        <w:tc>
          <w:tcPr>
            <w:tcW w:w="5389" w:type="dxa"/>
          </w:tcPr>
          <w:p w14:paraId="26D2C0FF" w14:textId="3BD4CD96" w:rsidR="008B1477" w:rsidRDefault="009C598B" w:rsidP="00A3692E">
            <w:r>
              <w:rPr>
                <w:noProof/>
              </w:rPr>
              <w:lastRenderedPageBreak/>
              <w:drawing>
                <wp:inline distT="0" distB="0" distL="0" distR="0" wp14:anchorId="6DDFB8A6" wp14:editId="3ABBAB3F">
                  <wp:extent cx="3530364" cy="2156158"/>
                  <wp:effectExtent l="0" t="0" r="0" b="0"/>
                  <wp:docPr id="490369950" name="Chart 1">
                    <a:extLst xmlns:a="http://schemas.openxmlformats.org/drawingml/2006/main">
                      <a:ext uri="{FF2B5EF4-FFF2-40B4-BE49-F238E27FC236}">
                        <a16:creationId xmlns:a16="http://schemas.microsoft.com/office/drawing/2014/main" id="{5341899E-400C-4F81-A0DF-2E67E3203D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CAED9F" w14:textId="28244AD6" w:rsidR="008B1477" w:rsidRDefault="008B1477" w:rsidP="008B1477">
            <w:pPr>
              <w:pStyle w:val="Caption"/>
              <w:jc w:val="center"/>
            </w:pPr>
            <w:r>
              <w:t xml:space="preserve">Joonis </w:t>
            </w:r>
            <w:r>
              <w:fldChar w:fldCharType="begin"/>
            </w:r>
            <w:r>
              <w:instrText>SEQ Joonis \* ARABIC</w:instrText>
            </w:r>
            <w:r>
              <w:fldChar w:fldCharType="separate"/>
            </w:r>
            <w:r w:rsidR="0034072F">
              <w:rPr>
                <w:noProof/>
              </w:rPr>
              <w:t>6</w:t>
            </w:r>
            <w:r>
              <w:fldChar w:fldCharType="end"/>
            </w:r>
            <w:r>
              <w:t xml:space="preserve">. </w:t>
            </w:r>
            <w:r w:rsidRPr="00677E4C">
              <w:t xml:space="preserve">Uuendusraied </w:t>
            </w:r>
            <w:r w:rsidR="00C91FD4">
              <w:t xml:space="preserve">Peipsiääre </w:t>
            </w:r>
            <w:r w:rsidR="00546CC7">
              <w:t>vallas</w:t>
            </w:r>
            <w:r w:rsidRPr="00677E4C">
              <w:t>.</w:t>
            </w:r>
          </w:p>
          <w:p w14:paraId="6EA32BF0" w14:textId="77777777" w:rsidR="00577B1F" w:rsidRDefault="00577B1F" w:rsidP="00577B1F"/>
          <w:p w14:paraId="29BED3D6" w14:textId="014E97BA" w:rsidR="00577B1F" w:rsidRPr="00577B1F" w:rsidRDefault="00FA695C" w:rsidP="00577B1F">
            <w:r>
              <w:rPr>
                <w:noProof/>
              </w:rPr>
              <w:lastRenderedPageBreak/>
              <mc:AlternateContent>
                <mc:Choice Requires="wps">
                  <w:drawing>
                    <wp:anchor distT="0" distB="0" distL="114300" distR="114300" simplePos="0" relativeHeight="251658251" behindDoc="0" locked="0" layoutInCell="1" allowOverlap="1" wp14:anchorId="0C88552D" wp14:editId="24B05180">
                      <wp:simplePos x="0" y="0"/>
                      <wp:positionH relativeFrom="column">
                        <wp:posOffset>398780</wp:posOffset>
                      </wp:positionH>
                      <wp:positionV relativeFrom="paragraph">
                        <wp:posOffset>14605</wp:posOffset>
                      </wp:positionV>
                      <wp:extent cx="0" cy="2160000"/>
                      <wp:effectExtent l="0" t="0" r="38100" b="31115"/>
                      <wp:wrapSquare wrapText="bothSides"/>
                      <wp:docPr id="528032506" name="Sirgkonnektor 3"/>
                      <wp:cNvGraphicFramePr/>
                      <a:graphic xmlns:a="http://schemas.openxmlformats.org/drawingml/2006/main">
                        <a:graphicData uri="http://schemas.microsoft.com/office/word/2010/wordprocessingShape">
                          <wps:wsp>
                            <wps:cNvCnPr/>
                            <wps:spPr>
                              <a:xfrm>
                                <a:off x="0" y="0"/>
                                <a:ext cx="0" cy="2160000"/>
                              </a:xfrm>
                              <a:prstGeom prst="line">
                                <a:avLst/>
                              </a:prstGeom>
                              <a:ln w="19050">
                                <a:solidFill>
                                  <a:srgbClr val="006B4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v:line id="Sirgkonnektor 3"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6b4e" strokeweight="1.5pt" from="31.4pt,1.15pt" to="31.4pt,171.25pt" w14:anchorId="3E0E31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">
                      <v:stroke joinstyle="miter"/>
                      <w10:wrap type="square"/>
                    </v:line>
                  </w:pict>
                </mc:Fallback>
              </mc:AlternateContent>
            </w:r>
            <w:r w:rsidR="00577B1F">
              <w:rPr>
                <w:noProof/>
              </w:rPr>
              <mc:AlternateContent>
                <mc:Choice Requires="wps">
                  <w:drawing>
                    <wp:anchor distT="0" distB="0" distL="114300" distR="114300" simplePos="0" relativeHeight="251658250" behindDoc="0" locked="0" layoutInCell="1" allowOverlap="1" wp14:anchorId="41A339FA" wp14:editId="40564B14">
                      <wp:simplePos x="0" y="0"/>
                      <wp:positionH relativeFrom="margin">
                        <wp:posOffset>417830</wp:posOffset>
                      </wp:positionH>
                      <wp:positionV relativeFrom="paragraph">
                        <wp:posOffset>19050</wp:posOffset>
                      </wp:positionV>
                      <wp:extent cx="2430145" cy="2328545"/>
                      <wp:effectExtent l="19050" t="19050" r="46355" b="33655"/>
                      <wp:wrapSquare wrapText="bothSides"/>
                      <wp:docPr id="1824529885" name="Ristkülik 2"/>
                      <wp:cNvGraphicFramePr/>
                      <a:graphic xmlns:a="http://schemas.openxmlformats.org/drawingml/2006/main">
                        <a:graphicData uri="http://schemas.microsoft.com/office/word/2010/wordprocessingShape">
                          <wps:wsp>
                            <wps:cNvSpPr/>
                            <wps:spPr>
                              <a:xfrm>
                                <a:off x="0" y="0"/>
                                <a:ext cx="2430145" cy="2328545"/>
                              </a:xfrm>
                              <a:prstGeom prst="rect">
                                <a:avLst/>
                              </a:prstGeom>
                              <a:solidFill>
                                <a:sysClr val="window" lastClr="FFFFFF"/>
                              </a:solidFill>
                              <a:ln w="57150" cap="flat" cmpd="sng" algn="ctr">
                                <a:solidFill>
                                  <a:sysClr val="window" lastClr="FFFFFF"/>
                                </a:solidFill>
                                <a:prstDash val="solid"/>
                                <a:miter lim="800000"/>
                              </a:ln>
                              <a:effectLst/>
                            </wps:spPr>
                            <wps:txbx>
                              <w:txbxContent>
                                <w:p w14:paraId="38D00073" w14:textId="5B8E97F3" w:rsidR="00577B1F" w:rsidRPr="00B8663E" w:rsidRDefault="00CC5749" w:rsidP="006E6C6A">
                                  <w:pPr>
                                    <w:jc w:val="left"/>
                                    <w:rPr>
                                      <w:color w:val="6B6B6B"/>
                                      <w:sz w:val="20"/>
                                      <w:szCs w:val="20"/>
                                    </w:rPr>
                                  </w:pPr>
                                  <w:r>
                                    <w:rPr>
                                      <w:b/>
                                      <w:bCs/>
                                      <w:color w:val="006B4E"/>
                                      <w:sz w:val="20"/>
                                      <w:szCs w:val="20"/>
                                    </w:rPr>
                                    <w:t>Me</w:t>
                                  </w:r>
                                  <w:r w:rsidR="00ED123D">
                                    <w:rPr>
                                      <w:b/>
                                      <w:bCs/>
                                      <w:color w:val="006B4E"/>
                                      <w:sz w:val="20"/>
                                      <w:szCs w:val="20"/>
                                    </w:rPr>
                                    <w:t xml:space="preserve">tsa uuendamine </w:t>
                                  </w:r>
                                  <w:r w:rsidR="00B67737">
                                    <w:rPr>
                                      <w:color w:val="006B4E"/>
                                      <w:sz w:val="20"/>
                                      <w:szCs w:val="20"/>
                                    </w:rPr>
                                    <w:t xml:space="preserve">on uue metsapõlve </w:t>
                                  </w:r>
                                  <w:r w:rsidR="00506CCE">
                                    <w:rPr>
                                      <w:color w:val="006B4E"/>
                                      <w:sz w:val="20"/>
                                      <w:szCs w:val="20"/>
                                    </w:rPr>
                                    <w:t xml:space="preserve">istutamine, külvamine </w:t>
                                  </w:r>
                                  <w:r w:rsidR="00453979">
                                    <w:rPr>
                                      <w:color w:val="006B4E"/>
                                      <w:sz w:val="20"/>
                                      <w:szCs w:val="20"/>
                                    </w:rPr>
                                    <w:t xml:space="preserve">või looduslikule uuenemisele kaasaaitamine. </w:t>
                                  </w:r>
                                  <w:r w:rsidR="00577B1F">
                                    <w:rPr>
                                      <w:b/>
                                      <w:bCs/>
                                      <w:color w:val="6B6B6B"/>
                                      <w:sz w:val="20"/>
                                      <w:szCs w:val="20"/>
                                    </w:rPr>
                                    <w:t xml:space="preserve"> </w:t>
                                  </w:r>
                                </w:p>
                                <w:p w14:paraId="1EADFB8B" w14:textId="1549B8C2" w:rsidR="00DF41A9" w:rsidRPr="006D2086" w:rsidRDefault="00453979" w:rsidP="006E6C6A">
                                  <w:pPr>
                                    <w:jc w:val="left"/>
                                    <w:rPr>
                                      <w:color w:val="6B6B6B"/>
                                      <w:sz w:val="20"/>
                                      <w:szCs w:val="20"/>
                                    </w:rPr>
                                  </w:pPr>
                                  <w:r>
                                    <w:rPr>
                                      <w:b/>
                                      <w:bCs/>
                                      <w:color w:val="006B4E"/>
                                      <w:sz w:val="20"/>
                                      <w:szCs w:val="20"/>
                                    </w:rPr>
                                    <w:t>Noorendike hooldamis</w:t>
                                  </w:r>
                                  <w:r w:rsidR="00DE2B5D">
                                    <w:rPr>
                                      <w:b/>
                                      <w:bCs/>
                                      <w:color w:val="006B4E"/>
                                      <w:sz w:val="20"/>
                                      <w:szCs w:val="20"/>
                                    </w:rPr>
                                    <w:t xml:space="preserve">eks </w:t>
                                  </w:r>
                                  <w:r w:rsidR="00DE2B5D" w:rsidRPr="00FA695C">
                                    <w:rPr>
                                      <w:color w:val="006B4E"/>
                                      <w:sz w:val="20"/>
                                      <w:szCs w:val="20"/>
                                    </w:rPr>
                                    <w:t xml:space="preserve">loetakse kultuuride hooldamist ja </w:t>
                                  </w:r>
                                  <w:r w:rsidR="00FA695C" w:rsidRPr="00FA695C">
                                    <w:rPr>
                                      <w:color w:val="006B4E"/>
                                      <w:sz w:val="20"/>
                                      <w:szCs w:val="20"/>
                                    </w:rPr>
                                    <w:t xml:space="preserve">valgustusraiet. </w:t>
                                  </w:r>
                                  <w:r w:rsidR="00FA695C" w:rsidRPr="006D2086">
                                    <w:rPr>
                                      <w:color w:val="6B6B6B"/>
                                      <w:sz w:val="20"/>
                                      <w:szCs w:val="20"/>
                                    </w:rPr>
                                    <w:t xml:space="preserve">Neid töid </w:t>
                                  </w:r>
                                  <w:r w:rsidR="00577B1F" w:rsidRPr="006D2086">
                                    <w:rPr>
                                      <w:color w:val="6B6B6B"/>
                                      <w:sz w:val="20"/>
                                      <w:szCs w:val="20"/>
                                    </w:rPr>
                                    <w:t>tehakse noortes metsades</w:t>
                                  </w:r>
                                  <w:r w:rsidR="00FA695C" w:rsidRPr="006D2086">
                                    <w:rPr>
                                      <w:color w:val="6B6B6B"/>
                                      <w:sz w:val="20"/>
                                      <w:szCs w:val="20"/>
                                    </w:rPr>
                                    <w:t xml:space="preserve"> selleks</w:t>
                                  </w:r>
                                  <w:r w:rsidR="00577B1F" w:rsidRPr="006D2086">
                                    <w:rPr>
                                      <w:color w:val="6B6B6B"/>
                                      <w:sz w:val="20"/>
                                      <w:szCs w:val="20"/>
                                    </w:rPr>
                                    <w:t xml:space="preserve"> , et kujundada tulevikuks terve ja heade omadustega mets.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v:rect id="_x0000_s1028" style="position:absolute;left:0;text-align:left;margin-left:32.9pt;margin-top:1.5pt;width:191.35pt;height:183.3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fillcolor="window" strokecolor="window" strokeweight="4.5pt" w14:anchorId="41A339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">
                      <v:textbox>
                        <w:txbxContent>
                          <w:p w:rsidRPr="00B8663E" w:rsidR="00577B1F" w:rsidP="006E6C6A" w:rsidRDefault="00CC5749" w14:paraId="38D00073" w14:textId="5B8E97F3">
                            <w:pPr>
                              <w:jc w:val="left"/>
                              <w:rPr>
                                <w:color w:val="6B6B6B"/>
                                <w:sz w:val="20"/>
                                <w:szCs w:val="20"/>
                              </w:rPr>
                            </w:pPr>
                            <w:r>
                              <w:rPr>
                                <w:b/>
                                <w:bCs/>
                                <w:color w:val="006B4E"/>
                                <w:sz w:val="20"/>
                                <w:szCs w:val="20"/>
                              </w:rPr>
                              <w:t>Me</w:t>
                            </w:r>
                            <w:r w:rsidR="00ED123D">
                              <w:rPr>
                                <w:b/>
                                <w:bCs/>
                                <w:color w:val="006B4E"/>
                                <w:sz w:val="20"/>
                                <w:szCs w:val="20"/>
                              </w:rPr>
                              <w:t xml:space="preserve">tsa uuendamine </w:t>
                            </w:r>
                            <w:r w:rsidR="00B67737">
                              <w:rPr>
                                <w:color w:val="006B4E"/>
                                <w:sz w:val="20"/>
                                <w:szCs w:val="20"/>
                              </w:rPr>
                              <w:t xml:space="preserve">on uue metsapõlve </w:t>
                            </w:r>
                            <w:r w:rsidR="00506CCE">
                              <w:rPr>
                                <w:color w:val="006B4E"/>
                                <w:sz w:val="20"/>
                                <w:szCs w:val="20"/>
                              </w:rPr>
                              <w:t xml:space="preserve">istutamine, külvamine </w:t>
                            </w:r>
                            <w:r w:rsidR="00453979">
                              <w:rPr>
                                <w:color w:val="006B4E"/>
                                <w:sz w:val="20"/>
                                <w:szCs w:val="20"/>
                              </w:rPr>
                              <w:t xml:space="preserve">või looduslikule uuenemisele kaasaaitamine. </w:t>
                            </w:r>
                            <w:r w:rsidR="00577B1F">
                              <w:rPr>
                                <w:b/>
                                <w:bCs/>
                                <w:color w:val="6B6B6B"/>
                                <w:sz w:val="20"/>
                                <w:szCs w:val="20"/>
                              </w:rPr>
                              <w:t xml:space="preserve"> </w:t>
                            </w:r>
                          </w:p>
                          <w:p w:rsidRPr="006D2086" w:rsidR="00DF41A9" w:rsidP="006E6C6A" w:rsidRDefault="00453979" w14:paraId="1EADFB8B" w14:textId="1549B8C2">
                            <w:pPr>
                              <w:jc w:val="left"/>
                              <w:rPr>
                                <w:color w:val="6B6B6B"/>
                                <w:sz w:val="20"/>
                                <w:szCs w:val="20"/>
                              </w:rPr>
                            </w:pPr>
                            <w:r>
                              <w:rPr>
                                <w:b/>
                                <w:bCs/>
                                <w:color w:val="006B4E"/>
                                <w:sz w:val="20"/>
                                <w:szCs w:val="20"/>
                              </w:rPr>
                              <w:t>Noorendike hooldamis</w:t>
                            </w:r>
                            <w:r w:rsidR="00DE2B5D">
                              <w:rPr>
                                <w:b/>
                                <w:bCs/>
                                <w:color w:val="006B4E"/>
                                <w:sz w:val="20"/>
                                <w:szCs w:val="20"/>
                              </w:rPr>
                              <w:t xml:space="preserve">eks </w:t>
                            </w:r>
                            <w:r w:rsidRPr="00FA695C" w:rsidR="00DE2B5D">
                              <w:rPr>
                                <w:color w:val="006B4E"/>
                                <w:sz w:val="20"/>
                                <w:szCs w:val="20"/>
                              </w:rPr>
                              <w:t xml:space="preserve">loetakse kultuuride hooldamist ja </w:t>
                            </w:r>
                            <w:r w:rsidRPr="00FA695C" w:rsidR="00FA695C">
                              <w:rPr>
                                <w:color w:val="006B4E"/>
                                <w:sz w:val="20"/>
                                <w:szCs w:val="20"/>
                              </w:rPr>
                              <w:t xml:space="preserve">valgustusraiet. </w:t>
                            </w:r>
                            <w:r w:rsidRPr="006D2086" w:rsidR="00FA695C">
                              <w:rPr>
                                <w:color w:val="6B6B6B"/>
                                <w:sz w:val="20"/>
                                <w:szCs w:val="20"/>
                              </w:rPr>
                              <w:t xml:space="preserve">Neid töid </w:t>
                            </w:r>
                            <w:r w:rsidRPr="006D2086" w:rsidR="00577B1F">
                              <w:rPr>
                                <w:color w:val="6B6B6B"/>
                                <w:sz w:val="20"/>
                                <w:szCs w:val="20"/>
                              </w:rPr>
                              <w:t>tehakse noortes metsades</w:t>
                            </w:r>
                            <w:r w:rsidRPr="006D2086" w:rsidR="00FA695C">
                              <w:rPr>
                                <w:color w:val="6B6B6B"/>
                                <w:sz w:val="20"/>
                                <w:szCs w:val="20"/>
                              </w:rPr>
                              <w:t xml:space="preserve"> selleks</w:t>
                            </w:r>
                            <w:r w:rsidRPr="006D2086" w:rsidR="00577B1F">
                              <w:rPr>
                                <w:color w:val="6B6B6B"/>
                                <w:sz w:val="20"/>
                                <w:szCs w:val="20"/>
                              </w:rPr>
                              <w:t xml:space="preserve"> , et kujundada tulevikuks terve ja heade omadustega mets.</w:t>
                            </w:r>
                          </w:p>
                        </w:txbxContent>
                      </v:textbox>
                      <w10:wrap type="square" anchorx="margin"/>
                    </v:rect>
                  </w:pict>
                </mc:Fallback>
              </mc:AlternateContent>
            </w:r>
          </w:p>
          <w:p w14:paraId="03574A2D" w14:textId="4390100F" w:rsidR="009530A2" w:rsidRPr="009530A2" w:rsidRDefault="009530A2" w:rsidP="001C33B2"/>
        </w:tc>
      </w:tr>
      <w:tr w:rsidR="008B1477" w14:paraId="4376DD94" w14:textId="77777777" w:rsidTr="00D15DF7">
        <w:tc>
          <w:tcPr>
            <w:tcW w:w="5389" w:type="dxa"/>
          </w:tcPr>
          <w:p w14:paraId="15A376FA" w14:textId="68C43421" w:rsidR="008B1477" w:rsidRDefault="00D15DF7" w:rsidP="008B1477">
            <w:pPr>
              <w:keepNext/>
            </w:pPr>
            <w:r>
              <w:rPr>
                <w:noProof/>
              </w:rPr>
              <w:lastRenderedPageBreak/>
              <w:drawing>
                <wp:inline distT="0" distB="0" distL="0" distR="0" wp14:anchorId="4A10BB97" wp14:editId="7EF97561">
                  <wp:extent cx="3518294" cy="2324488"/>
                  <wp:effectExtent l="0" t="0" r="6350" b="0"/>
                  <wp:docPr id="550576621" name="Chart 1">
                    <a:extLst xmlns:a="http://schemas.openxmlformats.org/drawingml/2006/main">
                      <a:ext uri="{FF2B5EF4-FFF2-40B4-BE49-F238E27FC236}">
                        <a16:creationId xmlns:a16="http://schemas.microsoft.com/office/drawing/2014/main" id="{ED78D03E-6632-46C2-8AA0-85278D461C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9C9275D" w14:textId="28A213E2" w:rsidR="008B1477" w:rsidRDefault="008B1477" w:rsidP="008B1477">
            <w:pPr>
              <w:pStyle w:val="Caption"/>
              <w:jc w:val="center"/>
            </w:pPr>
            <w:r>
              <w:t xml:space="preserve">Joonis </w:t>
            </w:r>
            <w:r>
              <w:fldChar w:fldCharType="begin"/>
            </w:r>
            <w:r>
              <w:instrText>SEQ Joonis \* ARABIC</w:instrText>
            </w:r>
            <w:r>
              <w:fldChar w:fldCharType="separate"/>
            </w:r>
            <w:r w:rsidR="0034072F">
              <w:rPr>
                <w:noProof/>
              </w:rPr>
              <w:t>7</w:t>
            </w:r>
            <w:r>
              <w:fldChar w:fldCharType="end"/>
            </w:r>
            <w:r>
              <w:t xml:space="preserve">. </w:t>
            </w:r>
            <w:r w:rsidRPr="009941C1">
              <w:t xml:space="preserve">Metsauuendus </w:t>
            </w:r>
            <w:r w:rsidR="00C91FD4">
              <w:t xml:space="preserve">Peipsiääre </w:t>
            </w:r>
            <w:r w:rsidR="00546CC7">
              <w:t>vallas</w:t>
            </w:r>
            <w:r w:rsidRPr="009941C1">
              <w:t>.</w:t>
            </w:r>
          </w:p>
        </w:tc>
        <w:tc>
          <w:tcPr>
            <w:tcW w:w="5389" w:type="dxa"/>
          </w:tcPr>
          <w:p w14:paraId="3C6C155B" w14:textId="3CCD8BD0" w:rsidR="008B1477" w:rsidRDefault="00D15DF7" w:rsidP="008B1477">
            <w:pPr>
              <w:keepNext/>
              <w:jc w:val="center"/>
            </w:pPr>
            <w:r>
              <w:rPr>
                <w:noProof/>
              </w:rPr>
              <w:drawing>
                <wp:inline distT="0" distB="0" distL="0" distR="0" wp14:anchorId="3479762B" wp14:editId="32B70DAA">
                  <wp:extent cx="3507312" cy="2303522"/>
                  <wp:effectExtent l="0" t="0" r="0" b="1905"/>
                  <wp:docPr id="264352306" name="Chart 1">
                    <a:extLst xmlns:a="http://schemas.openxmlformats.org/drawingml/2006/main">
                      <a:ext uri="{FF2B5EF4-FFF2-40B4-BE49-F238E27FC236}">
                        <a16:creationId xmlns:a16="http://schemas.microsoft.com/office/drawing/2014/main" id="{3D664522-4D5D-42EB-A84B-276A5C9CD8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F7DA19" w14:textId="23B89676" w:rsidR="008B1477" w:rsidRDefault="008B1477" w:rsidP="008B1477">
            <w:pPr>
              <w:pStyle w:val="Caption"/>
              <w:jc w:val="center"/>
            </w:pPr>
            <w:r>
              <w:t xml:space="preserve">Joonis </w:t>
            </w:r>
            <w:r>
              <w:fldChar w:fldCharType="begin"/>
            </w:r>
            <w:r>
              <w:instrText>SEQ Joonis \* ARABIC</w:instrText>
            </w:r>
            <w:r>
              <w:fldChar w:fldCharType="separate"/>
            </w:r>
            <w:r w:rsidR="0034072F">
              <w:rPr>
                <w:noProof/>
              </w:rPr>
              <w:t>8</w:t>
            </w:r>
            <w:r>
              <w:fldChar w:fldCharType="end"/>
            </w:r>
            <w:r>
              <w:t xml:space="preserve">. </w:t>
            </w:r>
            <w:r w:rsidRPr="00F240CD">
              <w:t xml:space="preserve">Noore metsa hooldamine </w:t>
            </w:r>
            <w:r w:rsidR="00C91FD4">
              <w:t xml:space="preserve">Peipsiääre </w:t>
            </w:r>
            <w:r w:rsidR="00546CC7">
              <w:t>vallas</w:t>
            </w:r>
            <w:r w:rsidRPr="00F240CD">
              <w:t>.</w:t>
            </w:r>
          </w:p>
        </w:tc>
      </w:tr>
    </w:tbl>
    <w:p w14:paraId="3ECB4490" w14:textId="070FD620" w:rsidR="00437F3C" w:rsidRDefault="00437F3C" w:rsidP="00A3692E"/>
    <w:p w14:paraId="719F9D8E" w14:textId="4E229AB3" w:rsidR="00E6055D" w:rsidRDefault="00E6055D" w:rsidP="008B1477">
      <w:pPr>
        <w:pStyle w:val="Caption"/>
        <w:jc w:val="left"/>
      </w:pPr>
    </w:p>
    <w:p w14:paraId="68F5C954" w14:textId="42A77539" w:rsidR="00D620F1" w:rsidRDefault="00D620F1" w:rsidP="00A3692E">
      <w:pPr>
        <w:rPr>
          <w:noProof/>
        </w:rPr>
      </w:pPr>
    </w:p>
    <w:p w14:paraId="78B7EEEC" w14:textId="4355CD45" w:rsidR="008675D8" w:rsidRDefault="008675D8">
      <w:pPr>
        <w:spacing w:before="0" w:after="160" w:line="259" w:lineRule="auto"/>
        <w:jc w:val="left"/>
        <w:rPr>
          <w:noProof/>
        </w:rPr>
      </w:pPr>
      <w:r>
        <w:rPr>
          <w:noProof/>
        </w:rPr>
        <w:br w:type="page"/>
      </w:r>
    </w:p>
    <w:p w14:paraId="4DB09B85" w14:textId="32D8F58E" w:rsidR="008675D8" w:rsidRDefault="00902E8C" w:rsidP="008675D8">
      <w:pPr>
        <w:pStyle w:val="Heading1"/>
      </w:pPr>
      <w:r>
        <w:lastRenderedPageBreak/>
        <w:t xml:space="preserve"> </w:t>
      </w:r>
      <w:bookmarkStart w:id="6" w:name="_Toc204589978"/>
      <w:r w:rsidR="002C56C8" w:rsidRPr="002C56C8">
        <w:t xml:space="preserve">Ülevaade </w:t>
      </w:r>
      <w:r w:rsidR="00C91FD4">
        <w:t xml:space="preserve">Peipsiääre valla </w:t>
      </w:r>
      <w:r w:rsidR="002C56C8" w:rsidRPr="002C56C8">
        <w:t>metsandussektori tööhõivest ja maamaksust</w:t>
      </w:r>
      <w:bookmarkEnd w:id="6"/>
    </w:p>
    <w:p w14:paraId="191B9D3D" w14:textId="440E3914" w:rsidR="00955480" w:rsidRDefault="00C91FD4" w:rsidP="006E74A9">
      <w:r>
        <w:t xml:space="preserve">Peipsiääre </w:t>
      </w:r>
      <w:r w:rsidR="00546CC7">
        <w:t>vallas</w:t>
      </w:r>
      <w:r w:rsidR="006E74A9" w:rsidRPr="006E74A9">
        <w:t xml:space="preserve"> on 2024. aasta seisuga töösuhete arv </w:t>
      </w:r>
      <w:r w:rsidR="00836139">
        <w:t>1238</w:t>
      </w:r>
      <w:r w:rsidR="006E74A9" w:rsidRPr="006E74A9">
        <w:t xml:space="preserve">. Metsanduse tegevusalas saab valla territooriumil tööd </w:t>
      </w:r>
      <w:r w:rsidR="00836139">
        <w:t>2</w:t>
      </w:r>
      <w:r w:rsidR="00BD1453">
        <w:t>20</w:t>
      </w:r>
      <w:r w:rsidR="006E74A9" w:rsidRPr="006E74A9">
        <w:t xml:space="preserve"> inimest.</w:t>
      </w:r>
    </w:p>
    <w:p w14:paraId="15D9AA6A" w14:textId="3C9A579F" w:rsidR="00FE2D7A" w:rsidRDefault="00FE2D7A" w:rsidP="00FE2D7A">
      <w:pPr>
        <w:pStyle w:val="Caption"/>
        <w:keepNext/>
        <w:jc w:val="center"/>
      </w:pPr>
      <w:r w:rsidRPr="00FE2D7A">
        <w:rPr>
          <w:b/>
          <w:bCs/>
        </w:rPr>
        <w:t xml:space="preserve">Tabel </w:t>
      </w:r>
      <w:r w:rsidRPr="00FE2D7A">
        <w:rPr>
          <w:b/>
          <w:bCs/>
        </w:rPr>
        <w:fldChar w:fldCharType="begin"/>
      </w:r>
      <w:r w:rsidRPr="00FE2D7A">
        <w:rPr>
          <w:b/>
          <w:bCs/>
        </w:rPr>
        <w:instrText xml:space="preserve"> SEQ Tabel \* ARABIC </w:instrText>
      </w:r>
      <w:r w:rsidRPr="00FE2D7A">
        <w:rPr>
          <w:b/>
          <w:bCs/>
        </w:rPr>
        <w:fldChar w:fldCharType="separate"/>
      </w:r>
      <w:r w:rsidR="0034072F">
        <w:rPr>
          <w:b/>
          <w:bCs/>
          <w:noProof/>
        </w:rPr>
        <w:t>1</w:t>
      </w:r>
      <w:r w:rsidRPr="00FE2D7A">
        <w:rPr>
          <w:b/>
          <w:bCs/>
        </w:rPr>
        <w:fldChar w:fldCharType="end"/>
      </w:r>
      <w:r w:rsidR="001507B8">
        <w:rPr>
          <w:b/>
          <w:bCs/>
        </w:rPr>
        <w:t>.</w:t>
      </w:r>
      <w:r>
        <w:t xml:space="preserve"> </w:t>
      </w:r>
      <w:r w:rsidRPr="00443C5C">
        <w:t>Metsanduse tegevusala ettev</w:t>
      </w:r>
      <w:r w:rsidRPr="00443C5C">
        <w:rPr>
          <w:rFonts w:hint="eastAsia"/>
        </w:rPr>
        <w:t>õ</w:t>
      </w:r>
      <w:r w:rsidRPr="00443C5C">
        <w:t>tete p</w:t>
      </w:r>
      <w:r w:rsidRPr="00443C5C">
        <w:rPr>
          <w:rFonts w:hint="eastAsia"/>
        </w:rPr>
        <w:t>õ</w:t>
      </w:r>
      <w:r w:rsidRPr="00443C5C">
        <w:t>hin</w:t>
      </w:r>
      <w:r w:rsidRPr="00443C5C">
        <w:rPr>
          <w:rFonts w:hint="eastAsia"/>
        </w:rPr>
        <w:t>ä</w:t>
      </w:r>
      <w:r w:rsidRPr="00443C5C">
        <w:t>itajad ja osakaal valla/linna ettev</w:t>
      </w:r>
      <w:r w:rsidRPr="00443C5C">
        <w:rPr>
          <w:rFonts w:hint="eastAsia"/>
        </w:rPr>
        <w:t>õ</w:t>
      </w:r>
      <w:r w:rsidRPr="00443C5C">
        <w:t>tete seas (statistikaamet, 2024. a)</w:t>
      </w:r>
    </w:p>
    <w:tbl>
      <w:tblPr>
        <w:tblStyle w:val="ListTable7Colorful-Accent2"/>
        <w:tblW w:w="0" w:type="auto"/>
        <w:tblLook w:val="04A0" w:firstRow="1" w:lastRow="0" w:firstColumn="1" w:lastColumn="0" w:noHBand="0" w:noVBand="1"/>
      </w:tblPr>
      <w:tblGrid>
        <w:gridCol w:w="3512"/>
        <w:gridCol w:w="3512"/>
        <w:gridCol w:w="3512"/>
      </w:tblGrid>
      <w:tr w:rsidR="006E74A9" w14:paraId="5FD93C85" w14:textId="77777777" w:rsidTr="00B2083C">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3512" w:type="dxa"/>
            <w:tcBorders>
              <w:bottom w:val="single" w:sz="4" w:space="0" w:color="006B4E"/>
              <w:right w:val="single" w:sz="4" w:space="0" w:color="006B4E"/>
            </w:tcBorders>
            <w:shd w:val="clear" w:color="auto" w:fill="F2F2F2" w:themeFill="background1" w:themeFillShade="F2"/>
            <w:vAlign w:val="center"/>
          </w:tcPr>
          <w:p w14:paraId="3EE9755C" w14:textId="474F7F22" w:rsidR="006E74A9" w:rsidRPr="00222A4C" w:rsidRDefault="0036084D" w:rsidP="00051787">
            <w:pPr>
              <w:spacing w:before="0" w:after="0"/>
              <w:jc w:val="left"/>
              <w:rPr>
                <w:b/>
                <w:bCs/>
                <w:i w:val="0"/>
                <w:iCs w:val="0"/>
                <w:color w:val="006B4E"/>
              </w:rPr>
            </w:pPr>
            <w:r w:rsidRPr="00222A4C">
              <w:rPr>
                <w:b/>
                <w:bCs/>
                <w:i w:val="0"/>
                <w:iCs w:val="0"/>
                <w:color w:val="006B4E"/>
              </w:rPr>
              <w:t>Näitaja</w:t>
            </w:r>
          </w:p>
        </w:tc>
        <w:tc>
          <w:tcPr>
            <w:tcW w:w="3512" w:type="dxa"/>
            <w:tcBorders>
              <w:left w:val="single" w:sz="4" w:space="0" w:color="006B4E"/>
              <w:bottom w:val="single" w:sz="4" w:space="0" w:color="006B4E"/>
              <w:right w:val="single" w:sz="4" w:space="0" w:color="006B4E"/>
            </w:tcBorders>
            <w:shd w:val="clear" w:color="auto" w:fill="F2F2F2" w:themeFill="background1" w:themeFillShade="F2"/>
            <w:vAlign w:val="center"/>
          </w:tcPr>
          <w:p w14:paraId="1D4817E6" w14:textId="22EE9A1A" w:rsidR="006E74A9" w:rsidRPr="00222A4C" w:rsidRDefault="0036084D" w:rsidP="00051787">
            <w:pPr>
              <w:spacing w:before="0" w:after="0"/>
              <w:jc w:val="center"/>
              <w:cnfStyle w:val="100000000000" w:firstRow="1" w:lastRow="0" w:firstColumn="0" w:lastColumn="0" w:oddVBand="0" w:evenVBand="0" w:oddHBand="0" w:evenHBand="0" w:firstRowFirstColumn="0" w:firstRowLastColumn="0" w:lastRowFirstColumn="0" w:lastRowLastColumn="0"/>
              <w:rPr>
                <w:b/>
                <w:bCs/>
                <w:i w:val="0"/>
                <w:iCs w:val="0"/>
                <w:color w:val="006B4E"/>
              </w:rPr>
            </w:pPr>
            <w:r w:rsidRPr="00222A4C">
              <w:rPr>
                <w:b/>
                <w:bCs/>
                <w:i w:val="0"/>
                <w:iCs w:val="0"/>
                <w:color w:val="006B4E"/>
              </w:rPr>
              <w:t>Metsanduse tegevusala</w:t>
            </w:r>
          </w:p>
        </w:tc>
        <w:tc>
          <w:tcPr>
            <w:tcW w:w="3512" w:type="dxa"/>
            <w:tcBorders>
              <w:left w:val="single" w:sz="4" w:space="0" w:color="006B4E"/>
              <w:bottom w:val="single" w:sz="4" w:space="0" w:color="006B4E"/>
            </w:tcBorders>
            <w:shd w:val="clear" w:color="auto" w:fill="F2F2F2" w:themeFill="background1" w:themeFillShade="F2"/>
            <w:vAlign w:val="center"/>
          </w:tcPr>
          <w:p w14:paraId="71C9A559" w14:textId="231E7841" w:rsidR="006E74A9" w:rsidRPr="00222A4C" w:rsidRDefault="00C4397E" w:rsidP="00051787">
            <w:pPr>
              <w:spacing w:before="0" w:after="0"/>
              <w:jc w:val="center"/>
              <w:cnfStyle w:val="100000000000" w:firstRow="1" w:lastRow="0" w:firstColumn="0" w:lastColumn="0" w:oddVBand="0" w:evenVBand="0" w:oddHBand="0" w:evenHBand="0" w:firstRowFirstColumn="0" w:firstRowLastColumn="0" w:lastRowFirstColumn="0" w:lastRowLastColumn="0"/>
              <w:rPr>
                <w:b/>
                <w:bCs/>
                <w:i w:val="0"/>
                <w:iCs w:val="0"/>
                <w:color w:val="006B4E"/>
              </w:rPr>
            </w:pPr>
            <w:r w:rsidRPr="00222A4C">
              <w:rPr>
                <w:b/>
                <w:bCs/>
                <w:i w:val="0"/>
                <w:iCs w:val="0"/>
                <w:color w:val="006B4E"/>
              </w:rPr>
              <w:t>Osakaal valla ettevõtetest</w:t>
            </w:r>
          </w:p>
        </w:tc>
      </w:tr>
      <w:tr w:rsidR="00B2083C" w14:paraId="0BC4294E" w14:textId="77777777" w:rsidTr="00B208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12" w:type="dxa"/>
            <w:tcBorders>
              <w:top w:val="single" w:sz="4" w:space="0" w:color="006B4E"/>
              <w:bottom w:val="single" w:sz="4" w:space="0" w:color="006B4E"/>
              <w:right w:val="single" w:sz="4" w:space="0" w:color="006B4E"/>
            </w:tcBorders>
            <w:shd w:val="clear" w:color="auto" w:fill="F2F2F2" w:themeFill="background1" w:themeFillShade="F2"/>
            <w:vAlign w:val="center"/>
          </w:tcPr>
          <w:p w14:paraId="2BF39774" w14:textId="75AA8CCB" w:rsidR="006E74A9" w:rsidRPr="00C4397E" w:rsidRDefault="00763E91" w:rsidP="00101C62">
            <w:pPr>
              <w:spacing w:before="0" w:after="0"/>
              <w:jc w:val="left"/>
              <w:rPr>
                <w:i w:val="0"/>
                <w:iCs w:val="0"/>
              </w:rPr>
            </w:pPr>
            <w:r>
              <w:rPr>
                <w:i w:val="0"/>
                <w:iCs w:val="0"/>
              </w:rPr>
              <w:t>Ettevõtteid</w:t>
            </w:r>
          </w:p>
        </w:tc>
        <w:tc>
          <w:tcPr>
            <w:tcW w:w="3512" w:type="dxa"/>
            <w:tcBorders>
              <w:top w:val="single" w:sz="4" w:space="0" w:color="006B4E"/>
              <w:left w:val="single" w:sz="4" w:space="0" w:color="006B4E"/>
              <w:bottom w:val="single" w:sz="4" w:space="0" w:color="006B4E"/>
              <w:right w:val="single" w:sz="4" w:space="0" w:color="006B4E"/>
            </w:tcBorders>
            <w:shd w:val="clear" w:color="auto" w:fill="F2F2F2" w:themeFill="background1" w:themeFillShade="F2"/>
            <w:vAlign w:val="center"/>
          </w:tcPr>
          <w:p w14:paraId="3B060E83" w14:textId="5BD79621" w:rsidR="006E74A9" w:rsidRPr="00C4397E" w:rsidRDefault="00836139" w:rsidP="00101C62">
            <w:pPr>
              <w:spacing w:before="0" w:after="0"/>
              <w:jc w:val="center"/>
              <w:cnfStyle w:val="000000100000" w:firstRow="0" w:lastRow="0" w:firstColumn="0" w:lastColumn="0" w:oddVBand="0" w:evenVBand="0" w:oddHBand="1" w:evenHBand="0" w:firstRowFirstColumn="0" w:firstRowLastColumn="0" w:lastRowFirstColumn="0" w:lastRowLastColumn="0"/>
            </w:pPr>
            <w:r>
              <w:t>34</w:t>
            </w:r>
          </w:p>
        </w:tc>
        <w:tc>
          <w:tcPr>
            <w:tcW w:w="3512" w:type="dxa"/>
            <w:tcBorders>
              <w:top w:val="single" w:sz="4" w:space="0" w:color="006B4E"/>
              <w:left w:val="single" w:sz="4" w:space="0" w:color="006B4E"/>
              <w:bottom w:val="single" w:sz="4" w:space="0" w:color="006B4E"/>
            </w:tcBorders>
            <w:shd w:val="clear" w:color="auto" w:fill="F2F2F2" w:themeFill="background1" w:themeFillShade="F2"/>
            <w:vAlign w:val="center"/>
          </w:tcPr>
          <w:p w14:paraId="72679B77" w14:textId="32A1363C" w:rsidR="006E74A9" w:rsidRPr="00C4397E" w:rsidRDefault="00836139" w:rsidP="00101C62">
            <w:pPr>
              <w:spacing w:before="0" w:after="0"/>
              <w:jc w:val="center"/>
              <w:cnfStyle w:val="000000100000" w:firstRow="0" w:lastRow="0" w:firstColumn="0" w:lastColumn="0" w:oddVBand="0" w:evenVBand="0" w:oddHBand="1" w:evenHBand="0" w:firstRowFirstColumn="0" w:firstRowLastColumn="0" w:lastRowFirstColumn="0" w:lastRowLastColumn="0"/>
            </w:pPr>
            <w:r>
              <w:t>12.1</w:t>
            </w:r>
            <w:r w:rsidR="005532C7">
              <w:t>%</w:t>
            </w:r>
          </w:p>
        </w:tc>
      </w:tr>
      <w:tr w:rsidR="006E74A9" w14:paraId="025B250D" w14:textId="77777777" w:rsidTr="00B2083C">
        <w:trPr>
          <w:trHeight w:val="567"/>
        </w:trPr>
        <w:tc>
          <w:tcPr>
            <w:cnfStyle w:val="001000000000" w:firstRow="0" w:lastRow="0" w:firstColumn="1" w:lastColumn="0" w:oddVBand="0" w:evenVBand="0" w:oddHBand="0" w:evenHBand="0" w:firstRowFirstColumn="0" w:firstRowLastColumn="0" w:lastRowFirstColumn="0" w:lastRowLastColumn="0"/>
            <w:tcW w:w="3512" w:type="dxa"/>
            <w:tcBorders>
              <w:top w:val="single" w:sz="4" w:space="0" w:color="006B4E"/>
              <w:right w:val="single" w:sz="4" w:space="0" w:color="006B4E"/>
            </w:tcBorders>
            <w:shd w:val="clear" w:color="auto" w:fill="F2F2F2" w:themeFill="background1" w:themeFillShade="F2"/>
            <w:vAlign w:val="center"/>
          </w:tcPr>
          <w:p w14:paraId="7F715F96" w14:textId="0B5D8164" w:rsidR="006E74A9" w:rsidRPr="00C4397E" w:rsidRDefault="005532C7" w:rsidP="00101C62">
            <w:pPr>
              <w:spacing w:before="0" w:after="0"/>
              <w:jc w:val="left"/>
              <w:rPr>
                <w:i w:val="0"/>
                <w:iCs w:val="0"/>
              </w:rPr>
            </w:pPr>
            <w:r w:rsidRPr="005532C7">
              <w:rPr>
                <w:i w:val="0"/>
                <w:iCs w:val="0"/>
              </w:rPr>
              <w:t>Töötajate arv</w:t>
            </w:r>
          </w:p>
        </w:tc>
        <w:tc>
          <w:tcPr>
            <w:tcW w:w="3512" w:type="dxa"/>
            <w:tcBorders>
              <w:top w:val="single" w:sz="4" w:space="0" w:color="006B4E"/>
              <w:left w:val="single" w:sz="4" w:space="0" w:color="006B4E"/>
              <w:right w:val="single" w:sz="4" w:space="0" w:color="006B4E"/>
            </w:tcBorders>
            <w:shd w:val="clear" w:color="auto" w:fill="F2F2F2" w:themeFill="background1" w:themeFillShade="F2"/>
            <w:vAlign w:val="center"/>
          </w:tcPr>
          <w:p w14:paraId="3B6CFDEB" w14:textId="6CD4B394" w:rsidR="006E74A9" w:rsidRPr="00C4397E" w:rsidRDefault="00836139" w:rsidP="00101C62">
            <w:pPr>
              <w:spacing w:before="0" w:after="0"/>
              <w:jc w:val="center"/>
              <w:cnfStyle w:val="000000000000" w:firstRow="0" w:lastRow="0" w:firstColumn="0" w:lastColumn="0" w:oddVBand="0" w:evenVBand="0" w:oddHBand="0" w:evenHBand="0" w:firstRowFirstColumn="0" w:firstRowLastColumn="0" w:lastRowFirstColumn="0" w:lastRowLastColumn="0"/>
            </w:pPr>
            <w:r w:rsidRPr="00626413">
              <w:t>2</w:t>
            </w:r>
            <w:r w:rsidR="00626413" w:rsidRPr="00626413">
              <w:t>20</w:t>
            </w:r>
          </w:p>
        </w:tc>
        <w:tc>
          <w:tcPr>
            <w:tcW w:w="3512" w:type="dxa"/>
            <w:tcBorders>
              <w:top w:val="single" w:sz="4" w:space="0" w:color="006B4E"/>
              <w:left w:val="single" w:sz="4" w:space="0" w:color="006B4E"/>
            </w:tcBorders>
            <w:shd w:val="clear" w:color="auto" w:fill="F2F2F2" w:themeFill="background1" w:themeFillShade="F2"/>
            <w:vAlign w:val="center"/>
          </w:tcPr>
          <w:p w14:paraId="5F560719" w14:textId="74E56322" w:rsidR="006E74A9" w:rsidRPr="00C4397E" w:rsidRDefault="00836139" w:rsidP="00101C62">
            <w:pPr>
              <w:spacing w:before="0" w:after="0"/>
              <w:jc w:val="center"/>
              <w:cnfStyle w:val="000000000000" w:firstRow="0" w:lastRow="0" w:firstColumn="0" w:lastColumn="0" w:oddVBand="0" w:evenVBand="0" w:oddHBand="0" w:evenHBand="0" w:firstRowFirstColumn="0" w:firstRowLastColumn="0" w:lastRowFirstColumn="0" w:lastRowLastColumn="0"/>
            </w:pPr>
            <w:r>
              <w:t>17.8</w:t>
            </w:r>
            <w:r w:rsidR="005532C7">
              <w:t>%</w:t>
            </w:r>
          </w:p>
        </w:tc>
      </w:tr>
    </w:tbl>
    <w:p w14:paraId="57C96A2B" w14:textId="0DABB8AE" w:rsidR="006E74A9" w:rsidRDefault="00572893" w:rsidP="006E74A9">
      <w:r>
        <w:t xml:space="preserve">Metsamajanduse tegevusalade vaates töötab kõige suurem osa </w:t>
      </w:r>
      <w:r w:rsidR="00C91FD4">
        <w:t>Peipsiääre valla</w:t>
      </w:r>
      <w:r>
        <w:t xml:space="preserve"> elanikest puidutöötlemine ning puit- ja korktoodete tootmise valdkonnas.</w:t>
      </w:r>
    </w:p>
    <w:p w14:paraId="264EEFBF" w14:textId="1F785759" w:rsidR="00AA5C4B" w:rsidRDefault="00AA5C4B" w:rsidP="00AA5C4B">
      <w:pPr>
        <w:pStyle w:val="Caption"/>
        <w:keepNext/>
        <w:jc w:val="center"/>
      </w:pPr>
      <w:r w:rsidRPr="00AA5C4B">
        <w:rPr>
          <w:b/>
          <w:bCs/>
        </w:rPr>
        <w:t xml:space="preserve">Tabel </w:t>
      </w:r>
      <w:r w:rsidRPr="00AA5C4B">
        <w:rPr>
          <w:b/>
          <w:bCs/>
        </w:rPr>
        <w:fldChar w:fldCharType="begin"/>
      </w:r>
      <w:r w:rsidRPr="00AA5C4B">
        <w:rPr>
          <w:b/>
          <w:bCs/>
        </w:rPr>
        <w:instrText xml:space="preserve"> SEQ Tabel \* ARABIC </w:instrText>
      </w:r>
      <w:r w:rsidRPr="00AA5C4B">
        <w:rPr>
          <w:b/>
          <w:bCs/>
        </w:rPr>
        <w:fldChar w:fldCharType="separate"/>
      </w:r>
      <w:r w:rsidR="0034072F">
        <w:rPr>
          <w:b/>
          <w:bCs/>
          <w:noProof/>
        </w:rPr>
        <w:t>2</w:t>
      </w:r>
      <w:r w:rsidRPr="00AA5C4B">
        <w:rPr>
          <w:b/>
          <w:bCs/>
        </w:rPr>
        <w:fldChar w:fldCharType="end"/>
      </w:r>
      <w:r w:rsidR="001507B8">
        <w:rPr>
          <w:b/>
          <w:bCs/>
        </w:rPr>
        <w:t>.</w:t>
      </w:r>
      <w:r>
        <w:t xml:space="preserve"> </w:t>
      </w:r>
      <w:r w:rsidRPr="00DA70A7">
        <w:t>Metsamajanduse tegevusala valdkondade p</w:t>
      </w:r>
      <w:r w:rsidRPr="00DA70A7">
        <w:rPr>
          <w:rFonts w:hint="eastAsia"/>
        </w:rPr>
        <w:t>õ</w:t>
      </w:r>
      <w:r w:rsidRPr="00DA70A7">
        <w:t>hin</w:t>
      </w:r>
      <w:r w:rsidRPr="00DA70A7">
        <w:rPr>
          <w:rFonts w:hint="eastAsia"/>
        </w:rPr>
        <w:t>ä</w:t>
      </w:r>
      <w:r w:rsidRPr="00DA70A7">
        <w:t>itajad (statistikaamet, 2024. a)</w:t>
      </w:r>
    </w:p>
    <w:tbl>
      <w:tblPr>
        <w:tblStyle w:val="TableGrid"/>
        <w:tblW w:w="0" w:type="auto"/>
        <w:tblBorders>
          <w:top w:val="none" w:sz="0" w:space="0" w:color="auto"/>
          <w:left w:val="none" w:sz="0" w:space="0" w:color="auto"/>
          <w:bottom w:val="none" w:sz="0" w:space="0" w:color="auto"/>
          <w:right w:val="none" w:sz="0" w:space="0" w:color="auto"/>
          <w:insideH w:val="single" w:sz="4" w:space="0" w:color="006B4E"/>
          <w:insideV w:val="single" w:sz="4" w:space="0" w:color="006B4E"/>
        </w:tblBorders>
        <w:tblLook w:val="04A0" w:firstRow="1" w:lastRow="0" w:firstColumn="1" w:lastColumn="0" w:noHBand="0" w:noVBand="1"/>
      </w:tblPr>
      <w:tblGrid>
        <w:gridCol w:w="5529"/>
        <w:gridCol w:w="2693"/>
        <w:gridCol w:w="2314"/>
      </w:tblGrid>
      <w:tr w:rsidR="00D9641B" w14:paraId="3B8CF744" w14:textId="77777777" w:rsidTr="00B2083C">
        <w:trPr>
          <w:trHeight w:val="567"/>
        </w:trPr>
        <w:tc>
          <w:tcPr>
            <w:tcW w:w="5529" w:type="dxa"/>
            <w:shd w:val="clear" w:color="auto" w:fill="F2F2F2" w:themeFill="background1" w:themeFillShade="F2"/>
            <w:vAlign w:val="center"/>
          </w:tcPr>
          <w:p w14:paraId="796949A9" w14:textId="4E781D61" w:rsidR="00D9641B" w:rsidRPr="00222A4C" w:rsidRDefault="00D9641B" w:rsidP="00D9641B">
            <w:pPr>
              <w:spacing w:before="0" w:after="0"/>
              <w:jc w:val="left"/>
              <w:rPr>
                <w:b/>
                <w:bCs/>
                <w:color w:val="006B4E"/>
              </w:rPr>
            </w:pPr>
            <w:r w:rsidRPr="00222A4C">
              <w:rPr>
                <w:b/>
                <w:bCs/>
                <w:color w:val="006B4E"/>
              </w:rPr>
              <w:t>Metsamajanduse tegevusvaldkond</w:t>
            </w:r>
          </w:p>
        </w:tc>
        <w:tc>
          <w:tcPr>
            <w:tcW w:w="2693" w:type="dxa"/>
            <w:shd w:val="clear" w:color="auto" w:fill="F2F2F2" w:themeFill="background1" w:themeFillShade="F2"/>
            <w:vAlign w:val="center"/>
          </w:tcPr>
          <w:p w14:paraId="573BD0E1" w14:textId="6982AEE6" w:rsidR="00D9641B" w:rsidRPr="00222A4C" w:rsidRDefault="00D9641B" w:rsidP="00D9641B">
            <w:pPr>
              <w:spacing w:before="0" w:after="0"/>
              <w:jc w:val="center"/>
              <w:rPr>
                <w:b/>
                <w:bCs/>
                <w:color w:val="006B4E"/>
              </w:rPr>
            </w:pPr>
            <w:r w:rsidRPr="00222A4C">
              <w:rPr>
                <w:b/>
                <w:bCs/>
                <w:color w:val="006B4E"/>
              </w:rPr>
              <w:t>Ettevõtete arv</w:t>
            </w:r>
          </w:p>
        </w:tc>
        <w:tc>
          <w:tcPr>
            <w:tcW w:w="2314" w:type="dxa"/>
            <w:shd w:val="clear" w:color="auto" w:fill="F2F2F2" w:themeFill="background1" w:themeFillShade="F2"/>
            <w:vAlign w:val="center"/>
          </w:tcPr>
          <w:p w14:paraId="2CC92493" w14:textId="163B771B" w:rsidR="00D9641B" w:rsidRPr="00222A4C" w:rsidRDefault="00D9641B" w:rsidP="00D9641B">
            <w:pPr>
              <w:spacing w:before="0" w:after="0"/>
              <w:jc w:val="center"/>
              <w:rPr>
                <w:b/>
                <w:bCs/>
                <w:color w:val="006B4E"/>
              </w:rPr>
            </w:pPr>
            <w:r w:rsidRPr="00222A4C">
              <w:rPr>
                <w:b/>
                <w:bCs/>
                <w:color w:val="006B4E"/>
              </w:rPr>
              <w:t>Töötajate arv</w:t>
            </w:r>
          </w:p>
        </w:tc>
      </w:tr>
      <w:tr w:rsidR="00D9641B" w14:paraId="3ECB2F5A" w14:textId="77777777" w:rsidTr="00B2083C">
        <w:trPr>
          <w:trHeight w:val="567"/>
        </w:trPr>
        <w:tc>
          <w:tcPr>
            <w:tcW w:w="5529" w:type="dxa"/>
            <w:shd w:val="clear" w:color="auto" w:fill="F2F2F2" w:themeFill="background1" w:themeFillShade="F2"/>
            <w:vAlign w:val="center"/>
          </w:tcPr>
          <w:p w14:paraId="29F6B9B5" w14:textId="710BF870" w:rsidR="00D9641B" w:rsidRDefault="00D9641B" w:rsidP="00D9641B">
            <w:pPr>
              <w:spacing w:before="0" w:after="0"/>
              <w:jc w:val="left"/>
            </w:pPr>
            <w:r w:rsidRPr="000D7AC1">
              <w:t>Metsamajandus ja metsavarumine</w:t>
            </w:r>
          </w:p>
        </w:tc>
        <w:tc>
          <w:tcPr>
            <w:tcW w:w="2693" w:type="dxa"/>
            <w:shd w:val="clear" w:color="auto" w:fill="F2F2F2" w:themeFill="background1" w:themeFillShade="F2"/>
            <w:vAlign w:val="center"/>
          </w:tcPr>
          <w:p w14:paraId="793F0B99" w14:textId="0C3C0327" w:rsidR="00D9641B" w:rsidRPr="00C260AF" w:rsidRDefault="00836139" w:rsidP="00D9641B">
            <w:pPr>
              <w:spacing w:before="0" w:after="0"/>
              <w:jc w:val="center"/>
            </w:pPr>
            <w:r>
              <w:t>20</w:t>
            </w:r>
          </w:p>
        </w:tc>
        <w:tc>
          <w:tcPr>
            <w:tcW w:w="2314" w:type="dxa"/>
            <w:shd w:val="clear" w:color="auto" w:fill="F2F2F2" w:themeFill="background1" w:themeFillShade="F2"/>
            <w:vAlign w:val="center"/>
          </w:tcPr>
          <w:p w14:paraId="02ACEB4A" w14:textId="668DC972" w:rsidR="00D9641B" w:rsidRDefault="00836139" w:rsidP="00D9641B">
            <w:pPr>
              <w:spacing w:before="0" w:after="0"/>
              <w:jc w:val="center"/>
            </w:pPr>
            <w:r>
              <w:t>41</w:t>
            </w:r>
          </w:p>
        </w:tc>
      </w:tr>
      <w:tr w:rsidR="00D9641B" w14:paraId="6C0960C2" w14:textId="77777777" w:rsidTr="00B2083C">
        <w:trPr>
          <w:trHeight w:val="567"/>
        </w:trPr>
        <w:tc>
          <w:tcPr>
            <w:tcW w:w="5529" w:type="dxa"/>
            <w:shd w:val="clear" w:color="auto" w:fill="F2F2F2" w:themeFill="background1" w:themeFillShade="F2"/>
            <w:vAlign w:val="center"/>
          </w:tcPr>
          <w:p w14:paraId="13E475C1" w14:textId="7346D799" w:rsidR="00D9641B" w:rsidRDefault="00D9641B" w:rsidP="00D9641B">
            <w:pPr>
              <w:spacing w:before="0" w:after="0"/>
              <w:jc w:val="left"/>
            </w:pPr>
            <w:r w:rsidRPr="000D7AC1">
              <w:t>Mööblitootmine</w:t>
            </w:r>
          </w:p>
        </w:tc>
        <w:tc>
          <w:tcPr>
            <w:tcW w:w="2693" w:type="dxa"/>
            <w:shd w:val="clear" w:color="auto" w:fill="F2F2F2" w:themeFill="background1" w:themeFillShade="F2"/>
            <w:vAlign w:val="center"/>
          </w:tcPr>
          <w:p w14:paraId="3E86205D" w14:textId="587A5E5F" w:rsidR="00D9641B" w:rsidRPr="00C260AF" w:rsidRDefault="00836139" w:rsidP="00D9641B">
            <w:pPr>
              <w:spacing w:before="0" w:after="0"/>
              <w:jc w:val="center"/>
            </w:pPr>
            <w:r>
              <w:t>4</w:t>
            </w:r>
          </w:p>
        </w:tc>
        <w:tc>
          <w:tcPr>
            <w:tcW w:w="2314" w:type="dxa"/>
            <w:shd w:val="clear" w:color="auto" w:fill="F2F2F2" w:themeFill="background1" w:themeFillShade="F2"/>
            <w:vAlign w:val="center"/>
          </w:tcPr>
          <w:p w14:paraId="3A9472EA" w14:textId="1397CBB7" w:rsidR="00D9641B" w:rsidRDefault="00836139" w:rsidP="00D9641B">
            <w:pPr>
              <w:spacing w:before="0" w:after="0"/>
              <w:jc w:val="center"/>
            </w:pPr>
            <w:r>
              <w:t>8</w:t>
            </w:r>
          </w:p>
        </w:tc>
      </w:tr>
      <w:tr w:rsidR="00D9641B" w14:paraId="00E2106C" w14:textId="77777777" w:rsidTr="00B2083C">
        <w:trPr>
          <w:trHeight w:val="567"/>
        </w:trPr>
        <w:tc>
          <w:tcPr>
            <w:tcW w:w="5529" w:type="dxa"/>
            <w:shd w:val="clear" w:color="auto" w:fill="F2F2F2" w:themeFill="background1" w:themeFillShade="F2"/>
            <w:vAlign w:val="center"/>
          </w:tcPr>
          <w:p w14:paraId="3ED1E5F1" w14:textId="7FC9EC9C" w:rsidR="00D9641B" w:rsidRDefault="00D9641B" w:rsidP="00D9641B">
            <w:pPr>
              <w:spacing w:before="0" w:after="0"/>
              <w:jc w:val="left"/>
            </w:pPr>
            <w:r w:rsidRPr="000D7AC1">
              <w:t>Paberi ja pabertoodete tootmine</w:t>
            </w:r>
          </w:p>
        </w:tc>
        <w:tc>
          <w:tcPr>
            <w:tcW w:w="2693" w:type="dxa"/>
            <w:shd w:val="clear" w:color="auto" w:fill="F2F2F2" w:themeFill="background1" w:themeFillShade="F2"/>
            <w:vAlign w:val="center"/>
          </w:tcPr>
          <w:p w14:paraId="156F24F2" w14:textId="5D059E15" w:rsidR="00D9641B" w:rsidRPr="00C260AF" w:rsidRDefault="00D9641B" w:rsidP="00D9641B">
            <w:pPr>
              <w:spacing w:before="0" w:after="0"/>
              <w:jc w:val="center"/>
            </w:pPr>
            <w:r w:rsidRPr="00C260AF">
              <w:t>0</w:t>
            </w:r>
          </w:p>
        </w:tc>
        <w:tc>
          <w:tcPr>
            <w:tcW w:w="2314" w:type="dxa"/>
            <w:shd w:val="clear" w:color="auto" w:fill="F2F2F2" w:themeFill="background1" w:themeFillShade="F2"/>
            <w:vAlign w:val="center"/>
          </w:tcPr>
          <w:p w14:paraId="63E91BF2" w14:textId="1A102F4D" w:rsidR="00D9641B" w:rsidRDefault="00D9641B" w:rsidP="00D9641B">
            <w:pPr>
              <w:spacing w:before="0" w:after="0"/>
              <w:jc w:val="center"/>
            </w:pPr>
            <w:r w:rsidRPr="00E5231D">
              <w:t>0</w:t>
            </w:r>
          </w:p>
        </w:tc>
      </w:tr>
      <w:tr w:rsidR="00D9641B" w14:paraId="24763EDD" w14:textId="77777777" w:rsidTr="00B2083C">
        <w:trPr>
          <w:trHeight w:val="567"/>
        </w:trPr>
        <w:tc>
          <w:tcPr>
            <w:tcW w:w="5529" w:type="dxa"/>
            <w:shd w:val="clear" w:color="auto" w:fill="F2F2F2" w:themeFill="background1" w:themeFillShade="F2"/>
            <w:vAlign w:val="center"/>
          </w:tcPr>
          <w:p w14:paraId="7B9CBC39" w14:textId="00870966" w:rsidR="00D9641B" w:rsidRDefault="00D9641B" w:rsidP="00222A4C">
            <w:pPr>
              <w:spacing w:before="0" w:after="0" w:line="240" w:lineRule="auto"/>
              <w:jc w:val="left"/>
            </w:pPr>
            <w:r w:rsidRPr="000D7AC1">
              <w:t>Puidutöötlemine ning puit- ja korktoodete tootmine</w:t>
            </w:r>
          </w:p>
        </w:tc>
        <w:tc>
          <w:tcPr>
            <w:tcW w:w="2693" w:type="dxa"/>
            <w:shd w:val="clear" w:color="auto" w:fill="F2F2F2" w:themeFill="background1" w:themeFillShade="F2"/>
            <w:vAlign w:val="center"/>
          </w:tcPr>
          <w:p w14:paraId="46EDD15E" w14:textId="2F466ADA" w:rsidR="00D9641B" w:rsidRPr="00C260AF" w:rsidRDefault="00836139" w:rsidP="00D9641B">
            <w:pPr>
              <w:spacing w:before="0" w:after="0"/>
              <w:jc w:val="center"/>
            </w:pPr>
            <w:r>
              <w:t>10</w:t>
            </w:r>
          </w:p>
        </w:tc>
        <w:tc>
          <w:tcPr>
            <w:tcW w:w="2314" w:type="dxa"/>
            <w:shd w:val="clear" w:color="auto" w:fill="F2F2F2" w:themeFill="background1" w:themeFillShade="F2"/>
            <w:vAlign w:val="center"/>
          </w:tcPr>
          <w:p w14:paraId="2C85CF80" w14:textId="4158CA8D" w:rsidR="00D9641B" w:rsidRDefault="00836139" w:rsidP="00D9641B">
            <w:pPr>
              <w:spacing w:before="0" w:after="0"/>
              <w:jc w:val="center"/>
            </w:pPr>
            <w:r>
              <w:t>170</w:t>
            </w:r>
          </w:p>
        </w:tc>
      </w:tr>
    </w:tbl>
    <w:p w14:paraId="600C58F8" w14:textId="77777777" w:rsidR="00492FD1" w:rsidRDefault="00492FD1" w:rsidP="00492FD1">
      <w:pPr>
        <w:pStyle w:val="Caption"/>
      </w:pPr>
    </w:p>
    <w:p w14:paraId="0D51E92B" w14:textId="61A2A3A1" w:rsidR="00F17E25" w:rsidRDefault="00F17E25" w:rsidP="00F17E25">
      <w:r>
        <w:t xml:space="preserve">Aastas tasub RMK omavalitsusele maamaksu keskmiselt </w:t>
      </w:r>
      <w:r w:rsidR="00322C55">
        <w:t>5</w:t>
      </w:r>
      <w:r w:rsidR="001F7580">
        <w:t>6</w:t>
      </w:r>
      <w:r w:rsidR="004745AC">
        <w:t xml:space="preserve"> </w:t>
      </w:r>
      <w:r w:rsidR="001F7580">
        <w:t>124</w:t>
      </w:r>
      <w:r>
        <w:t xml:space="preserve"> euro ulatuses. Aastatel 2020</w:t>
      </w:r>
      <w:r w:rsidR="00B44EBA" w:rsidRPr="00B44EBA">
        <w:t>–</w:t>
      </w:r>
      <w:r>
        <w:t xml:space="preserve">2024 on RMK keskmiselt tasunud maamaksu </w:t>
      </w:r>
      <w:r w:rsidR="00AD1034">
        <w:t>53</w:t>
      </w:r>
      <w:r w:rsidR="004745AC">
        <w:t> </w:t>
      </w:r>
      <w:r w:rsidR="00AD1034">
        <w:t>021</w:t>
      </w:r>
      <w:r w:rsidR="004745AC">
        <w:t xml:space="preserve"> eurot</w:t>
      </w:r>
      <w:r>
        <w:t xml:space="preserve">.  </w:t>
      </w:r>
    </w:p>
    <w:p w14:paraId="5A0B84B3" w14:textId="1A6AC2D5" w:rsidR="00222A4C" w:rsidRDefault="00F17E25" w:rsidP="00F17E25">
      <w:r>
        <w:t>RMK tasus 2025. aastal omavalitsustele maamaksu kokku 4 642 916 eurot.</w:t>
      </w:r>
    </w:p>
    <w:p w14:paraId="075930A8" w14:textId="48510979" w:rsidR="001507B8" w:rsidRDefault="001507B8" w:rsidP="001507B8">
      <w:pPr>
        <w:pStyle w:val="Caption"/>
        <w:keepNext/>
        <w:jc w:val="center"/>
      </w:pPr>
      <w:r w:rsidRPr="001507B8">
        <w:rPr>
          <w:b/>
          <w:bCs/>
        </w:rPr>
        <w:t xml:space="preserve">Tabel </w:t>
      </w:r>
      <w:r w:rsidRPr="001507B8">
        <w:rPr>
          <w:b/>
          <w:bCs/>
        </w:rPr>
        <w:fldChar w:fldCharType="begin"/>
      </w:r>
      <w:r w:rsidRPr="001507B8">
        <w:rPr>
          <w:b/>
          <w:bCs/>
        </w:rPr>
        <w:instrText xml:space="preserve"> SEQ Tabel \* ARABIC </w:instrText>
      </w:r>
      <w:r w:rsidRPr="001507B8">
        <w:rPr>
          <w:b/>
          <w:bCs/>
        </w:rPr>
        <w:fldChar w:fldCharType="separate"/>
      </w:r>
      <w:r w:rsidR="0034072F">
        <w:rPr>
          <w:b/>
          <w:bCs/>
          <w:noProof/>
        </w:rPr>
        <w:t>3</w:t>
      </w:r>
      <w:r w:rsidRPr="001507B8">
        <w:rPr>
          <w:b/>
          <w:bCs/>
        </w:rPr>
        <w:fldChar w:fldCharType="end"/>
      </w:r>
      <w:r w:rsidRPr="001507B8">
        <w:rPr>
          <w:b/>
          <w:bCs/>
        </w:rPr>
        <w:t>.</w:t>
      </w:r>
      <w:r>
        <w:t xml:space="preserve"> </w:t>
      </w:r>
      <w:r w:rsidR="00C91FD4">
        <w:t>Peipsiääre valla</w:t>
      </w:r>
      <w:r w:rsidRPr="00240907">
        <w:t xml:space="preserve"> maamaksu kujunemine 2025. aastal</w:t>
      </w:r>
    </w:p>
    <w:tbl>
      <w:tblPr>
        <w:tblStyle w:val="TableGrid"/>
        <w:tblW w:w="0" w:type="auto"/>
        <w:tblBorders>
          <w:top w:val="none" w:sz="0" w:space="0" w:color="auto"/>
          <w:left w:val="none" w:sz="0" w:space="0" w:color="auto"/>
          <w:bottom w:val="none" w:sz="0" w:space="0" w:color="auto"/>
          <w:right w:val="none" w:sz="0" w:space="0" w:color="auto"/>
          <w:insideH w:val="single" w:sz="4" w:space="0" w:color="006B4E"/>
          <w:insideV w:val="single" w:sz="4" w:space="0" w:color="006B4E"/>
        </w:tblBorders>
        <w:tblLook w:val="04A0" w:firstRow="1" w:lastRow="0" w:firstColumn="1" w:lastColumn="0" w:noHBand="0" w:noVBand="1"/>
      </w:tblPr>
      <w:tblGrid>
        <w:gridCol w:w="5268"/>
        <w:gridCol w:w="5268"/>
      </w:tblGrid>
      <w:tr w:rsidR="000879E4" w14:paraId="2DB7DFCB" w14:textId="77777777" w:rsidTr="00B2083C">
        <w:trPr>
          <w:trHeight w:val="567"/>
        </w:trPr>
        <w:tc>
          <w:tcPr>
            <w:tcW w:w="5268" w:type="dxa"/>
            <w:shd w:val="clear" w:color="auto" w:fill="F2F2F2" w:themeFill="background1" w:themeFillShade="F2"/>
            <w:vAlign w:val="center"/>
          </w:tcPr>
          <w:p w14:paraId="0D418DD8" w14:textId="259848A4" w:rsidR="000879E4" w:rsidRDefault="00820E37" w:rsidP="001B3809">
            <w:pPr>
              <w:spacing w:before="0" w:after="0"/>
              <w:jc w:val="left"/>
            </w:pPr>
            <w:r>
              <w:rPr>
                <w:b/>
                <w:bCs/>
                <w:color w:val="006B4E"/>
              </w:rPr>
              <w:t>Maamaks</w:t>
            </w:r>
          </w:p>
        </w:tc>
        <w:tc>
          <w:tcPr>
            <w:tcW w:w="5268" w:type="dxa"/>
            <w:shd w:val="clear" w:color="auto" w:fill="F2F2F2" w:themeFill="background1" w:themeFillShade="F2"/>
            <w:vAlign w:val="center"/>
          </w:tcPr>
          <w:p w14:paraId="26EB58BC" w14:textId="391F2B03" w:rsidR="000879E4" w:rsidRPr="003D6832" w:rsidRDefault="00836139" w:rsidP="003D6832">
            <w:pPr>
              <w:spacing w:before="0" w:after="0"/>
              <w:jc w:val="center"/>
              <w:rPr>
                <w:b/>
                <w:bCs/>
                <w:color w:val="006B4E"/>
              </w:rPr>
            </w:pPr>
            <w:r>
              <w:rPr>
                <w:b/>
                <w:bCs/>
                <w:color w:val="006B4E"/>
              </w:rPr>
              <w:t xml:space="preserve">127 140.71 </w:t>
            </w:r>
            <w:r w:rsidR="003D6832" w:rsidRPr="003D6832">
              <w:rPr>
                <w:b/>
                <w:bCs/>
                <w:color w:val="006B4E"/>
              </w:rPr>
              <w:t>eurot</w:t>
            </w:r>
          </w:p>
        </w:tc>
      </w:tr>
      <w:tr w:rsidR="000D4FEA" w14:paraId="5C6EA82A" w14:textId="77777777" w:rsidTr="00B2083C">
        <w:trPr>
          <w:trHeight w:val="567"/>
        </w:trPr>
        <w:tc>
          <w:tcPr>
            <w:tcW w:w="5268" w:type="dxa"/>
            <w:shd w:val="clear" w:color="auto" w:fill="F2F2F2" w:themeFill="background1" w:themeFillShade="F2"/>
            <w:vAlign w:val="center"/>
          </w:tcPr>
          <w:p w14:paraId="02112AC5" w14:textId="0C3B7069" w:rsidR="000D4FEA" w:rsidRDefault="000D4FEA" w:rsidP="000D4FEA">
            <w:pPr>
              <w:spacing w:before="0" w:after="0"/>
              <w:jc w:val="left"/>
            </w:pPr>
            <w:r w:rsidRPr="005B1438">
              <w:t>50% maksuvabastuse summa</w:t>
            </w:r>
          </w:p>
        </w:tc>
        <w:tc>
          <w:tcPr>
            <w:tcW w:w="5268" w:type="dxa"/>
            <w:shd w:val="clear" w:color="auto" w:fill="F2F2F2" w:themeFill="background1" w:themeFillShade="F2"/>
            <w:vAlign w:val="center"/>
          </w:tcPr>
          <w:p w14:paraId="67A267A2" w14:textId="4A2ABD01" w:rsidR="000D4FEA" w:rsidRDefault="000D4FEA" w:rsidP="000D4FEA">
            <w:pPr>
              <w:spacing w:before="0" w:after="0"/>
              <w:jc w:val="center"/>
            </w:pPr>
            <w:r w:rsidRPr="000D4FEA">
              <w:t>–</w:t>
            </w:r>
            <w:r>
              <w:t xml:space="preserve"> </w:t>
            </w:r>
            <w:r w:rsidR="00836139">
              <w:t>2988.44</w:t>
            </w:r>
            <w:r w:rsidRPr="001D6577">
              <w:t xml:space="preserve"> eurot</w:t>
            </w:r>
          </w:p>
        </w:tc>
      </w:tr>
      <w:tr w:rsidR="000D4FEA" w14:paraId="1413478C" w14:textId="77777777" w:rsidTr="00B2083C">
        <w:trPr>
          <w:trHeight w:val="567"/>
        </w:trPr>
        <w:tc>
          <w:tcPr>
            <w:tcW w:w="5268" w:type="dxa"/>
            <w:shd w:val="clear" w:color="auto" w:fill="F2F2F2" w:themeFill="background1" w:themeFillShade="F2"/>
            <w:vAlign w:val="center"/>
          </w:tcPr>
          <w:p w14:paraId="1C363CD6" w14:textId="3B700FDD" w:rsidR="000D4FEA" w:rsidRDefault="000D4FEA" w:rsidP="000D4FEA">
            <w:pPr>
              <w:spacing w:before="0" w:after="0"/>
              <w:jc w:val="left"/>
            </w:pPr>
            <w:r w:rsidRPr="005B1438">
              <w:t>100% maksuvabastuse summa</w:t>
            </w:r>
          </w:p>
        </w:tc>
        <w:tc>
          <w:tcPr>
            <w:tcW w:w="5268" w:type="dxa"/>
            <w:shd w:val="clear" w:color="auto" w:fill="F2F2F2" w:themeFill="background1" w:themeFillShade="F2"/>
            <w:vAlign w:val="center"/>
          </w:tcPr>
          <w:p w14:paraId="67C88E98" w14:textId="368EEDBE" w:rsidR="000D4FEA" w:rsidRDefault="000D4FEA" w:rsidP="000D4FEA">
            <w:pPr>
              <w:spacing w:before="0" w:after="0"/>
              <w:jc w:val="center"/>
            </w:pPr>
            <w:r w:rsidRPr="000D4FEA">
              <w:t>–</w:t>
            </w:r>
            <w:r w:rsidRPr="001D6577">
              <w:t xml:space="preserve"> </w:t>
            </w:r>
            <w:r w:rsidR="00836139">
              <w:t xml:space="preserve">34 934.47 </w:t>
            </w:r>
            <w:r w:rsidRPr="001D6577">
              <w:t>eurot</w:t>
            </w:r>
          </w:p>
        </w:tc>
      </w:tr>
    </w:tbl>
    <w:p w14:paraId="796D7F36" w14:textId="5805B0EC" w:rsidR="00F17E25" w:rsidRDefault="00902E8C" w:rsidP="001507B8">
      <w:pPr>
        <w:pStyle w:val="Heading1"/>
      </w:pPr>
      <w:r>
        <w:lastRenderedPageBreak/>
        <w:t xml:space="preserve"> </w:t>
      </w:r>
      <w:bookmarkStart w:id="7" w:name="_Toc204589979"/>
      <w:r w:rsidR="001507B8">
        <w:t xml:space="preserve">RMK </w:t>
      </w:r>
      <w:r w:rsidR="00703485">
        <w:t>looduskaitsetööd</w:t>
      </w:r>
      <w:bookmarkEnd w:id="7"/>
    </w:p>
    <w:p w14:paraId="2206A479" w14:textId="77777777" w:rsidR="00E15224" w:rsidRDefault="00E15224" w:rsidP="00E15224">
      <w:r>
        <w:t xml:space="preserve">RMK on suurim looduskaitsealade haldaja ja looduskaitsetööde tegija Eestis. Looduskaitsetöid tehakse loodusliku mitmekesisuse säilitamiseks RMK hoole all oleval riigimaal. Elurikkuse hoidmise olulisi põhimõtteid järgitakse ka majandatavas metsas. Alates 2024. aastast töötavad RMK-s metsaökoloogid, kes hindavad metsamajanduse tegevustega kaasnevat keskkonnamõju ja teevad omapoolsed ettepanekud selle vähendamiseks. </w:t>
      </w:r>
    </w:p>
    <w:p w14:paraId="73E0756B" w14:textId="77777777" w:rsidR="00E15224" w:rsidRDefault="00E15224" w:rsidP="00E15224">
      <w:r>
        <w:t xml:space="preserve">Elurikkuse kaitsmiseks seab strateegilised eesmärgid Kliimaministeerium. Nende eesmärkide alusel koostab Keskkonnaamet üleriigilised elupaikade ja liikide kaitse tegevuskavad ning konkreetsete kaitsealade kaitsekorralduskavad. RMK viib ellu looduskaitsetöid peamiselt nende kavade järgi, kuid arvestab ka teadlaste, omavalitsuste ja mittetulundusühingute ettepanekuid. </w:t>
      </w:r>
    </w:p>
    <w:p w14:paraId="0505844F" w14:textId="77777777" w:rsidR="00E15224" w:rsidRDefault="00E15224" w:rsidP="00E15224">
      <w:r>
        <w:t>Looduskaitsetööd on oma eesmärkidelt ja tegevustelt väga mitmekesised: kuivendatud soode veere</w:t>
      </w:r>
      <w:r>
        <w:rPr>
          <w:rFonts w:ascii="Calibri" w:hAnsi="Calibri" w:cs="Calibri"/>
        </w:rPr>
        <w:t>ž</w:t>
      </w:r>
      <w:r>
        <w:t>iimi taastamine, kalade r</w:t>
      </w:r>
      <w:r>
        <w:rPr>
          <w:rFonts w:cs="News Gothic MT"/>
        </w:rPr>
        <w:t>ä</w:t>
      </w:r>
      <w:r>
        <w:t>ndetingimuste ja kudealade parandamine ning v</w:t>
      </w:r>
      <w:r>
        <w:rPr>
          <w:rFonts w:cs="News Gothic MT"/>
        </w:rPr>
        <w:t>õ</w:t>
      </w:r>
      <w:r>
        <w:t>imaluste loomine p</w:t>
      </w:r>
      <w:r>
        <w:rPr>
          <w:rFonts w:cs="News Gothic MT"/>
        </w:rPr>
        <w:t>ä</w:t>
      </w:r>
      <w:r>
        <w:t>randkoosluste kasutusele v</w:t>
      </w:r>
      <w:r>
        <w:rPr>
          <w:rFonts w:cs="News Gothic MT"/>
        </w:rPr>
        <w:t>õ</w:t>
      </w:r>
      <w:r>
        <w:t>tmiseks heina- v</w:t>
      </w:r>
      <w:r>
        <w:rPr>
          <w:rFonts w:cs="News Gothic MT"/>
        </w:rPr>
        <w:t>õ</w:t>
      </w:r>
      <w:r>
        <w:t xml:space="preserve">i karjamaana. Regulaarset hoolt vajavad mitmed kaitsealuste liikide leiukohad ja RMK hallatavad kaitsealused pargid. </w:t>
      </w:r>
    </w:p>
    <w:p w14:paraId="3AB647C8" w14:textId="4E44E27B" w:rsidR="00FE6AA1" w:rsidRDefault="00333330" w:rsidP="00E15224">
      <w:r>
        <w:t xml:space="preserve">Looduskaitsetööd, mida </w:t>
      </w:r>
      <w:r w:rsidR="00FE6AA1" w:rsidRPr="00FE6AA1">
        <w:t>RMK planeeri</w:t>
      </w:r>
      <w:r>
        <w:t>b,</w:t>
      </w:r>
      <w:r w:rsidR="00FE6AA1" w:rsidRPr="00FE6AA1">
        <w:t xml:space="preserve"> lähtuvad Keskkonnaameti koostatud kaitsealade kaitsekorralduskavadest ja riiklikest elupaikade ning liigikaitse tegevuskavadest. RMK lubab, et suuremate märgalade ja veekogude taastamistööde kavandamisse kaasatakse alati kohalik omavalitsus, töödega külgnevad maaomanikud ning vajadusel kohalik kogukond, et kohalike oludega arvestada. Planeeritavate looduskaitsetööde maht sõltub RMK eelarvelistest võimalustest, töödega seotud maaomanike nõusolekutest ning töö te</w:t>
      </w:r>
      <w:r w:rsidR="00776C65">
        <w:t>gemi</w:t>
      </w:r>
      <w:r w:rsidR="00FE6AA1" w:rsidRPr="00FE6AA1">
        <w:t>sega seotud administratiivsetest piirangutest.</w:t>
      </w:r>
    </w:p>
    <w:p w14:paraId="3FB176AF" w14:textId="13BFED96" w:rsidR="00E15224" w:rsidRDefault="00E15224" w:rsidP="00E15224">
      <w:r>
        <w:t xml:space="preserve">RMK looduskaitsetöödega seotud üldise infoga on võimalik tutvuda </w:t>
      </w:r>
      <w:hyperlink r:id="rId21" w:history="1">
        <w:r w:rsidRPr="005D3C8C">
          <w:rPr>
            <w:rStyle w:val="Hyperlink"/>
            <w:color w:val="006B4E"/>
          </w:rPr>
          <w:t>RMK kodulehel</w:t>
        </w:r>
      </w:hyperlink>
      <w:r w:rsidRPr="00E15224">
        <w:rPr>
          <w:color w:val="006B4E"/>
        </w:rPr>
        <w:t>.</w:t>
      </w:r>
    </w:p>
    <w:p w14:paraId="3B7AF382" w14:textId="1734007B" w:rsidR="00702CC3" w:rsidRDefault="00836139" w:rsidP="00E15224">
      <w:r w:rsidRPr="00E72350">
        <w:t xml:space="preserve">Peipsiääre vallas on looduskaitsetöid tehtud kokku 11 objektil. Objektid asuvad </w:t>
      </w:r>
      <w:proofErr w:type="spellStart"/>
      <w:r w:rsidRPr="00E72350">
        <w:t>Välgi</w:t>
      </w:r>
      <w:proofErr w:type="spellEnd"/>
      <w:r w:rsidRPr="00E72350">
        <w:t xml:space="preserve"> looduskaitsealal, Padakõrve looduskaitsealal, Alatskivi maastikukaitsealal ja </w:t>
      </w:r>
      <w:proofErr w:type="spellStart"/>
      <w:r w:rsidRPr="00E72350">
        <w:t>Kargaja</w:t>
      </w:r>
      <w:proofErr w:type="spellEnd"/>
      <w:r w:rsidRPr="00E72350">
        <w:t xml:space="preserve"> virgiinia võtmeheina püsielupaigas. </w:t>
      </w:r>
    </w:p>
    <w:p w14:paraId="2B32A292" w14:textId="67A84B4E" w:rsidR="002F35FC" w:rsidRDefault="002F35FC" w:rsidP="002F35FC">
      <w:pPr>
        <w:pStyle w:val="Caption"/>
        <w:keepNext/>
        <w:jc w:val="center"/>
      </w:pPr>
      <w:r w:rsidRPr="002F35FC">
        <w:rPr>
          <w:b/>
          <w:bCs/>
        </w:rPr>
        <w:t xml:space="preserve">Tabel </w:t>
      </w:r>
      <w:r w:rsidRPr="002F35FC">
        <w:rPr>
          <w:b/>
          <w:bCs/>
        </w:rPr>
        <w:fldChar w:fldCharType="begin"/>
      </w:r>
      <w:r w:rsidRPr="002F35FC">
        <w:rPr>
          <w:b/>
          <w:bCs/>
        </w:rPr>
        <w:instrText xml:space="preserve"> SEQ Tabel \* ARABIC </w:instrText>
      </w:r>
      <w:r w:rsidRPr="002F35FC">
        <w:rPr>
          <w:b/>
          <w:bCs/>
        </w:rPr>
        <w:fldChar w:fldCharType="separate"/>
      </w:r>
      <w:r w:rsidR="0034072F">
        <w:rPr>
          <w:b/>
          <w:bCs/>
          <w:noProof/>
        </w:rPr>
        <w:t>4</w:t>
      </w:r>
      <w:r w:rsidRPr="002F35FC">
        <w:rPr>
          <w:b/>
          <w:bCs/>
        </w:rPr>
        <w:fldChar w:fldCharType="end"/>
      </w:r>
      <w:r w:rsidRPr="002F35FC">
        <w:rPr>
          <w:b/>
          <w:bCs/>
        </w:rPr>
        <w:t>.</w:t>
      </w:r>
      <w:r>
        <w:t xml:space="preserve"> </w:t>
      </w:r>
      <w:r w:rsidRPr="00997BBB">
        <w:t>Looduskaitset</w:t>
      </w:r>
      <w:r w:rsidRPr="00997BBB">
        <w:rPr>
          <w:rFonts w:hint="eastAsia"/>
        </w:rPr>
        <w:t>öö</w:t>
      </w:r>
      <w:r w:rsidRPr="00997BBB">
        <w:t xml:space="preserve">de objektid </w:t>
      </w:r>
      <w:r w:rsidR="00C91FD4">
        <w:t xml:space="preserve">Peipsiääre </w:t>
      </w:r>
      <w:r w:rsidR="00546CC7">
        <w:t>vallas</w:t>
      </w:r>
    </w:p>
    <w:tbl>
      <w:tblPr>
        <w:tblStyle w:val="TableGrid"/>
        <w:tblW w:w="0" w:type="auto"/>
        <w:tblBorders>
          <w:top w:val="none" w:sz="0" w:space="0" w:color="auto"/>
          <w:left w:val="none" w:sz="0" w:space="0" w:color="auto"/>
          <w:bottom w:val="none" w:sz="0" w:space="0" w:color="auto"/>
          <w:right w:val="none" w:sz="0" w:space="0" w:color="auto"/>
          <w:insideH w:val="single" w:sz="4" w:space="0" w:color="006B4E"/>
          <w:insideV w:val="single" w:sz="4" w:space="0" w:color="006B4E"/>
        </w:tblBorders>
        <w:shd w:val="clear" w:color="auto" w:fill="F2F2F2" w:themeFill="background1" w:themeFillShade="F2"/>
        <w:tblLook w:val="04A0" w:firstRow="1" w:lastRow="0" w:firstColumn="1" w:lastColumn="0" w:noHBand="0" w:noVBand="1"/>
      </w:tblPr>
      <w:tblGrid>
        <w:gridCol w:w="3119"/>
        <w:gridCol w:w="3827"/>
        <w:gridCol w:w="1843"/>
        <w:gridCol w:w="1747"/>
      </w:tblGrid>
      <w:tr w:rsidR="00327E1E" w14:paraId="6EF88825" w14:textId="77777777" w:rsidTr="00836139">
        <w:trPr>
          <w:trHeight w:val="567"/>
          <w:tblHeader/>
        </w:trPr>
        <w:tc>
          <w:tcPr>
            <w:tcW w:w="3119" w:type="dxa"/>
            <w:shd w:val="clear" w:color="auto" w:fill="F2F2F2" w:themeFill="background1" w:themeFillShade="F2"/>
            <w:vAlign w:val="center"/>
          </w:tcPr>
          <w:p w14:paraId="23F9487E" w14:textId="60C452F0" w:rsidR="00327E1E" w:rsidRPr="00327E1E" w:rsidRDefault="00327E1E" w:rsidP="00327E1E">
            <w:pPr>
              <w:spacing w:before="0" w:after="0"/>
              <w:jc w:val="left"/>
              <w:rPr>
                <w:b/>
                <w:bCs/>
                <w:color w:val="006B4E"/>
              </w:rPr>
            </w:pPr>
            <w:r w:rsidRPr="00327E1E">
              <w:rPr>
                <w:b/>
                <w:bCs/>
                <w:color w:val="006B4E"/>
              </w:rPr>
              <w:t>Objekti nimi</w:t>
            </w:r>
          </w:p>
        </w:tc>
        <w:tc>
          <w:tcPr>
            <w:tcW w:w="3827" w:type="dxa"/>
            <w:shd w:val="clear" w:color="auto" w:fill="F2F2F2" w:themeFill="background1" w:themeFillShade="F2"/>
            <w:vAlign w:val="center"/>
          </w:tcPr>
          <w:p w14:paraId="2D5ECC50" w14:textId="2C801580" w:rsidR="00327E1E" w:rsidRPr="00327E1E" w:rsidRDefault="00327E1E" w:rsidP="00327E1E">
            <w:pPr>
              <w:spacing w:before="0" w:after="0"/>
              <w:jc w:val="left"/>
              <w:rPr>
                <w:b/>
                <w:bCs/>
                <w:color w:val="006B4E"/>
              </w:rPr>
            </w:pPr>
            <w:r w:rsidRPr="00327E1E">
              <w:rPr>
                <w:b/>
                <w:bCs/>
                <w:color w:val="006B4E"/>
              </w:rPr>
              <w:t>Töö liik</w:t>
            </w:r>
          </w:p>
        </w:tc>
        <w:tc>
          <w:tcPr>
            <w:tcW w:w="1843" w:type="dxa"/>
            <w:shd w:val="clear" w:color="auto" w:fill="F2F2F2" w:themeFill="background1" w:themeFillShade="F2"/>
            <w:vAlign w:val="center"/>
          </w:tcPr>
          <w:p w14:paraId="4AD8D9D0" w14:textId="7FC31830" w:rsidR="00327E1E" w:rsidRPr="00327E1E" w:rsidRDefault="00327E1E" w:rsidP="00327E1E">
            <w:pPr>
              <w:spacing w:before="0" w:after="0"/>
              <w:jc w:val="center"/>
              <w:rPr>
                <w:b/>
                <w:bCs/>
                <w:color w:val="006B4E"/>
              </w:rPr>
            </w:pPr>
            <w:r w:rsidRPr="00327E1E">
              <w:rPr>
                <w:b/>
                <w:bCs/>
                <w:color w:val="006B4E"/>
              </w:rPr>
              <w:t>Tegemise aasta</w:t>
            </w:r>
          </w:p>
        </w:tc>
        <w:tc>
          <w:tcPr>
            <w:tcW w:w="1747" w:type="dxa"/>
            <w:shd w:val="clear" w:color="auto" w:fill="F2F2F2" w:themeFill="background1" w:themeFillShade="F2"/>
            <w:vAlign w:val="center"/>
          </w:tcPr>
          <w:p w14:paraId="28D0D7EE" w14:textId="7F42E719" w:rsidR="00327E1E" w:rsidRPr="00327E1E" w:rsidRDefault="00327E1E" w:rsidP="00327E1E">
            <w:pPr>
              <w:spacing w:before="0" w:after="0"/>
              <w:jc w:val="center"/>
              <w:rPr>
                <w:b/>
                <w:bCs/>
                <w:color w:val="006B4E"/>
              </w:rPr>
            </w:pPr>
            <w:r w:rsidRPr="00327E1E">
              <w:rPr>
                <w:b/>
                <w:bCs/>
                <w:color w:val="006B4E"/>
              </w:rPr>
              <w:t>Pind</w:t>
            </w:r>
            <w:r w:rsidR="002A11DC">
              <w:rPr>
                <w:b/>
                <w:bCs/>
                <w:color w:val="006B4E"/>
              </w:rPr>
              <w:t>,</w:t>
            </w:r>
            <w:r w:rsidRPr="00327E1E">
              <w:rPr>
                <w:b/>
                <w:bCs/>
                <w:color w:val="006B4E"/>
              </w:rPr>
              <w:t xml:space="preserve"> ha</w:t>
            </w:r>
          </w:p>
        </w:tc>
      </w:tr>
      <w:tr w:rsidR="00836139" w14:paraId="77A8CC6E" w14:textId="77777777" w:rsidTr="00327E1E">
        <w:trPr>
          <w:trHeight w:val="567"/>
        </w:trPr>
        <w:tc>
          <w:tcPr>
            <w:tcW w:w="3119" w:type="dxa"/>
            <w:shd w:val="clear" w:color="auto" w:fill="F2F2F2" w:themeFill="background1" w:themeFillShade="F2"/>
            <w:vAlign w:val="center"/>
          </w:tcPr>
          <w:p w14:paraId="4F8BE69B" w14:textId="6BCA88DB" w:rsidR="00836139" w:rsidRDefault="00836139" w:rsidP="00836139">
            <w:pPr>
              <w:spacing w:before="0" w:after="0"/>
              <w:jc w:val="left"/>
            </w:pPr>
            <w:proofErr w:type="spellStart"/>
            <w:r w:rsidRPr="00836139">
              <w:t>Välgi</w:t>
            </w:r>
            <w:proofErr w:type="spellEnd"/>
            <w:r w:rsidRPr="00836139">
              <w:t xml:space="preserve"> soo veere</w:t>
            </w:r>
            <w:r w:rsidRPr="00836139">
              <w:rPr>
                <w:rFonts w:ascii="Calibri" w:hAnsi="Calibri" w:cs="Calibri"/>
              </w:rPr>
              <w:t>ž</w:t>
            </w:r>
            <w:r w:rsidRPr="00836139">
              <w:t>iimi taastamine</w:t>
            </w:r>
          </w:p>
        </w:tc>
        <w:tc>
          <w:tcPr>
            <w:tcW w:w="3827" w:type="dxa"/>
            <w:shd w:val="clear" w:color="auto" w:fill="F2F2F2" w:themeFill="background1" w:themeFillShade="F2"/>
            <w:vAlign w:val="center"/>
          </w:tcPr>
          <w:p w14:paraId="451AA931" w14:textId="53F13B7C" w:rsidR="00836139" w:rsidRDefault="00836139" w:rsidP="00836139">
            <w:pPr>
              <w:spacing w:before="0" w:after="0"/>
              <w:jc w:val="left"/>
            </w:pPr>
            <w:r w:rsidRPr="00836139">
              <w:t>Sookoosluse taastamistöö</w:t>
            </w:r>
          </w:p>
        </w:tc>
        <w:tc>
          <w:tcPr>
            <w:tcW w:w="1843" w:type="dxa"/>
            <w:shd w:val="clear" w:color="auto" w:fill="F2F2F2" w:themeFill="background1" w:themeFillShade="F2"/>
            <w:vAlign w:val="center"/>
          </w:tcPr>
          <w:p w14:paraId="1C665959" w14:textId="6883DCAF" w:rsidR="00836139" w:rsidRDefault="00836139" w:rsidP="00836139">
            <w:pPr>
              <w:spacing w:before="0" w:after="0"/>
              <w:jc w:val="center"/>
            </w:pPr>
            <w:r w:rsidRPr="00836139">
              <w:t>2026</w:t>
            </w:r>
          </w:p>
        </w:tc>
        <w:tc>
          <w:tcPr>
            <w:tcW w:w="1747" w:type="dxa"/>
            <w:shd w:val="clear" w:color="auto" w:fill="F2F2F2" w:themeFill="background1" w:themeFillShade="F2"/>
            <w:vAlign w:val="center"/>
          </w:tcPr>
          <w:p w14:paraId="2AD99152" w14:textId="25B62135" w:rsidR="00836139" w:rsidRDefault="00836139" w:rsidP="00836139">
            <w:pPr>
              <w:spacing w:before="0" w:after="0"/>
              <w:jc w:val="center"/>
            </w:pPr>
            <w:r w:rsidRPr="00836139">
              <w:t>268,66</w:t>
            </w:r>
          </w:p>
        </w:tc>
      </w:tr>
      <w:tr w:rsidR="00836139" w14:paraId="23152042" w14:textId="77777777" w:rsidTr="00327E1E">
        <w:trPr>
          <w:trHeight w:val="567"/>
        </w:trPr>
        <w:tc>
          <w:tcPr>
            <w:tcW w:w="3119" w:type="dxa"/>
            <w:shd w:val="clear" w:color="auto" w:fill="F2F2F2" w:themeFill="background1" w:themeFillShade="F2"/>
            <w:vAlign w:val="center"/>
          </w:tcPr>
          <w:p w14:paraId="21B78968" w14:textId="5724BCDA" w:rsidR="00836139" w:rsidRDefault="00836139" w:rsidP="00836139">
            <w:pPr>
              <w:spacing w:before="0" w:after="0"/>
              <w:jc w:val="left"/>
            </w:pPr>
            <w:r w:rsidRPr="00836139">
              <w:t>Padakõrve kuklaste asurkond</w:t>
            </w:r>
          </w:p>
        </w:tc>
        <w:tc>
          <w:tcPr>
            <w:tcW w:w="3827" w:type="dxa"/>
            <w:shd w:val="clear" w:color="auto" w:fill="F2F2F2" w:themeFill="background1" w:themeFillShade="F2"/>
            <w:vAlign w:val="center"/>
          </w:tcPr>
          <w:p w14:paraId="191F0E8F" w14:textId="376DE5CA" w:rsidR="00836139" w:rsidRDefault="00836139" w:rsidP="00836139">
            <w:pPr>
              <w:spacing w:before="0" w:after="0"/>
              <w:jc w:val="left"/>
            </w:pPr>
            <w:r w:rsidRPr="00836139">
              <w:t>Liigi elupaiga hooldustöö</w:t>
            </w:r>
          </w:p>
        </w:tc>
        <w:tc>
          <w:tcPr>
            <w:tcW w:w="1843" w:type="dxa"/>
            <w:shd w:val="clear" w:color="auto" w:fill="F2F2F2" w:themeFill="background1" w:themeFillShade="F2"/>
            <w:vAlign w:val="center"/>
          </w:tcPr>
          <w:p w14:paraId="02EC6E0D" w14:textId="0E15541F" w:rsidR="00836139" w:rsidRDefault="00836139" w:rsidP="00836139">
            <w:pPr>
              <w:spacing w:before="0" w:after="0"/>
              <w:jc w:val="center"/>
            </w:pPr>
            <w:r w:rsidRPr="00836139">
              <w:t xml:space="preserve">2013, 2019, 2021, 2025 </w:t>
            </w:r>
          </w:p>
        </w:tc>
        <w:tc>
          <w:tcPr>
            <w:tcW w:w="1747" w:type="dxa"/>
            <w:shd w:val="clear" w:color="auto" w:fill="F2F2F2" w:themeFill="background1" w:themeFillShade="F2"/>
            <w:vAlign w:val="center"/>
          </w:tcPr>
          <w:p w14:paraId="577E4B21" w14:textId="6348E5A7" w:rsidR="00836139" w:rsidRDefault="00836139" w:rsidP="00836139">
            <w:pPr>
              <w:spacing w:before="0" w:after="0"/>
              <w:jc w:val="center"/>
            </w:pPr>
            <w:r w:rsidRPr="00836139">
              <w:t>2,5-13</w:t>
            </w:r>
          </w:p>
        </w:tc>
      </w:tr>
      <w:tr w:rsidR="00836139" w14:paraId="4810ED2E" w14:textId="77777777" w:rsidTr="00327E1E">
        <w:trPr>
          <w:trHeight w:val="567"/>
        </w:trPr>
        <w:tc>
          <w:tcPr>
            <w:tcW w:w="3119" w:type="dxa"/>
            <w:shd w:val="clear" w:color="auto" w:fill="F2F2F2" w:themeFill="background1" w:themeFillShade="F2"/>
            <w:vAlign w:val="center"/>
          </w:tcPr>
          <w:p w14:paraId="7C8353B2" w14:textId="7E9F20F0" w:rsidR="00836139" w:rsidRDefault="00836139" w:rsidP="00836139">
            <w:pPr>
              <w:spacing w:before="0" w:after="0"/>
              <w:jc w:val="left"/>
            </w:pPr>
            <w:proofErr w:type="spellStart"/>
            <w:r w:rsidRPr="00836139">
              <w:t>Kargaja</w:t>
            </w:r>
            <w:proofErr w:type="spellEnd"/>
            <w:r w:rsidRPr="00836139">
              <w:t xml:space="preserve"> võtmeheina kasvukoht</w:t>
            </w:r>
          </w:p>
        </w:tc>
        <w:tc>
          <w:tcPr>
            <w:tcW w:w="3827" w:type="dxa"/>
            <w:shd w:val="clear" w:color="auto" w:fill="F2F2F2" w:themeFill="background1" w:themeFillShade="F2"/>
            <w:vAlign w:val="center"/>
          </w:tcPr>
          <w:p w14:paraId="552EDE0E" w14:textId="39BF9F42" w:rsidR="00836139" w:rsidRDefault="00836139" w:rsidP="00836139">
            <w:pPr>
              <w:spacing w:before="0" w:after="0"/>
              <w:jc w:val="left"/>
            </w:pPr>
            <w:r w:rsidRPr="00836139">
              <w:t>Liigi elupaiga hooldustöö</w:t>
            </w:r>
          </w:p>
        </w:tc>
        <w:tc>
          <w:tcPr>
            <w:tcW w:w="1843" w:type="dxa"/>
            <w:shd w:val="clear" w:color="auto" w:fill="F2F2F2" w:themeFill="background1" w:themeFillShade="F2"/>
            <w:vAlign w:val="center"/>
          </w:tcPr>
          <w:p w14:paraId="733A47EF" w14:textId="074D7B6D" w:rsidR="00836139" w:rsidRDefault="00836139" w:rsidP="00836139">
            <w:pPr>
              <w:spacing w:before="0" w:after="0"/>
              <w:jc w:val="center"/>
            </w:pPr>
            <w:r w:rsidRPr="00836139">
              <w:t xml:space="preserve">2024 </w:t>
            </w:r>
          </w:p>
        </w:tc>
        <w:tc>
          <w:tcPr>
            <w:tcW w:w="1747" w:type="dxa"/>
            <w:shd w:val="clear" w:color="auto" w:fill="F2F2F2" w:themeFill="background1" w:themeFillShade="F2"/>
            <w:vAlign w:val="center"/>
          </w:tcPr>
          <w:p w14:paraId="0209ABD0" w14:textId="4284ACE9" w:rsidR="00836139" w:rsidRDefault="00836139" w:rsidP="00836139">
            <w:pPr>
              <w:spacing w:before="0" w:after="0"/>
              <w:jc w:val="center"/>
            </w:pPr>
            <w:r w:rsidRPr="00836139">
              <w:t>0,62</w:t>
            </w:r>
          </w:p>
        </w:tc>
      </w:tr>
      <w:tr w:rsidR="00836139" w14:paraId="6DBD6D45" w14:textId="77777777" w:rsidTr="00327E1E">
        <w:trPr>
          <w:trHeight w:val="567"/>
        </w:trPr>
        <w:tc>
          <w:tcPr>
            <w:tcW w:w="3119" w:type="dxa"/>
            <w:shd w:val="clear" w:color="auto" w:fill="F2F2F2" w:themeFill="background1" w:themeFillShade="F2"/>
            <w:vAlign w:val="center"/>
          </w:tcPr>
          <w:p w14:paraId="4C67D468" w14:textId="76EA35D7" w:rsidR="00836139" w:rsidRDefault="00836139" w:rsidP="00836139">
            <w:pPr>
              <w:spacing w:before="0" w:after="0"/>
              <w:jc w:val="left"/>
            </w:pPr>
            <w:r w:rsidRPr="00836139">
              <w:lastRenderedPageBreak/>
              <w:t>Alatskivi allee ja kaksikring</w:t>
            </w:r>
          </w:p>
        </w:tc>
        <w:tc>
          <w:tcPr>
            <w:tcW w:w="3827" w:type="dxa"/>
            <w:shd w:val="clear" w:color="auto" w:fill="F2F2F2" w:themeFill="background1" w:themeFillShade="F2"/>
            <w:vAlign w:val="center"/>
          </w:tcPr>
          <w:p w14:paraId="464C6A54" w14:textId="12207916" w:rsidR="00836139" w:rsidRDefault="00836139" w:rsidP="00836139">
            <w:pPr>
              <w:spacing w:before="0" w:after="0"/>
              <w:jc w:val="left"/>
            </w:pPr>
            <w:r w:rsidRPr="00836139">
              <w:t>Parkide hooldustöö</w:t>
            </w:r>
          </w:p>
        </w:tc>
        <w:tc>
          <w:tcPr>
            <w:tcW w:w="1843" w:type="dxa"/>
            <w:shd w:val="clear" w:color="auto" w:fill="F2F2F2" w:themeFill="background1" w:themeFillShade="F2"/>
            <w:vAlign w:val="center"/>
          </w:tcPr>
          <w:p w14:paraId="22D280CF" w14:textId="02D1FDC3" w:rsidR="00836139" w:rsidRDefault="00836139" w:rsidP="00836139">
            <w:pPr>
              <w:spacing w:before="0" w:after="0"/>
              <w:jc w:val="center"/>
            </w:pPr>
            <w:r w:rsidRPr="00836139">
              <w:t>2015</w:t>
            </w:r>
          </w:p>
        </w:tc>
        <w:tc>
          <w:tcPr>
            <w:tcW w:w="1747" w:type="dxa"/>
            <w:shd w:val="clear" w:color="auto" w:fill="F2F2F2" w:themeFill="background1" w:themeFillShade="F2"/>
            <w:vAlign w:val="center"/>
          </w:tcPr>
          <w:p w14:paraId="7C97FC77" w14:textId="4D00E13B" w:rsidR="00836139" w:rsidRDefault="00836139" w:rsidP="00836139">
            <w:pPr>
              <w:spacing w:before="0" w:after="0"/>
              <w:jc w:val="center"/>
            </w:pPr>
            <w:r w:rsidRPr="00836139">
              <w:t>1,87</w:t>
            </w:r>
          </w:p>
        </w:tc>
      </w:tr>
      <w:tr w:rsidR="00836139" w14:paraId="405C29B7" w14:textId="77777777" w:rsidTr="00327E1E">
        <w:trPr>
          <w:trHeight w:val="567"/>
        </w:trPr>
        <w:tc>
          <w:tcPr>
            <w:tcW w:w="3119" w:type="dxa"/>
            <w:shd w:val="clear" w:color="auto" w:fill="F2F2F2" w:themeFill="background1" w:themeFillShade="F2"/>
            <w:vAlign w:val="center"/>
          </w:tcPr>
          <w:p w14:paraId="1715DCA4" w14:textId="35CD618A" w:rsidR="00836139" w:rsidRDefault="00836139" w:rsidP="00836139">
            <w:pPr>
              <w:spacing w:before="0" w:after="0"/>
              <w:jc w:val="left"/>
            </w:pPr>
            <w:proofErr w:type="spellStart"/>
            <w:r w:rsidRPr="00836139">
              <w:t>Välgi</w:t>
            </w:r>
            <w:proofErr w:type="spellEnd"/>
            <w:r w:rsidRPr="00836139">
              <w:t xml:space="preserve"> must-toonekure toitumisala</w:t>
            </w:r>
          </w:p>
        </w:tc>
        <w:tc>
          <w:tcPr>
            <w:tcW w:w="3827" w:type="dxa"/>
            <w:shd w:val="clear" w:color="auto" w:fill="F2F2F2" w:themeFill="background1" w:themeFillShade="F2"/>
            <w:vAlign w:val="center"/>
          </w:tcPr>
          <w:p w14:paraId="3CBE3AB2" w14:textId="2323B218" w:rsidR="00836139" w:rsidRDefault="00836139" w:rsidP="00836139">
            <w:pPr>
              <w:spacing w:before="0" w:after="0"/>
              <w:jc w:val="left"/>
            </w:pPr>
            <w:r w:rsidRPr="00836139">
              <w:t>Maastiku hooldustöö</w:t>
            </w:r>
          </w:p>
        </w:tc>
        <w:tc>
          <w:tcPr>
            <w:tcW w:w="1843" w:type="dxa"/>
            <w:shd w:val="clear" w:color="auto" w:fill="F2F2F2" w:themeFill="background1" w:themeFillShade="F2"/>
            <w:vAlign w:val="center"/>
          </w:tcPr>
          <w:p w14:paraId="1985730E" w14:textId="2B73F6B8" w:rsidR="00836139" w:rsidRDefault="00836139" w:rsidP="00836139">
            <w:pPr>
              <w:spacing w:before="0" w:after="0"/>
              <w:jc w:val="center"/>
            </w:pPr>
            <w:r w:rsidRPr="00836139">
              <w:t>2013</w:t>
            </w:r>
          </w:p>
        </w:tc>
        <w:tc>
          <w:tcPr>
            <w:tcW w:w="1747" w:type="dxa"/>
            <w:shd w:val="clear" w:color="auto" w:fill="F2F2F2" w:themeFill="background1" w:themeFillShade="F2"/>
            <w:vAlign w:val="center"/>
          </w:tcPr>
          <w:p w14:paraId="68DEA490" w14:textId="1ACCCCEF" w:rsidR="00836139" w:rsidRDefault="00836139" w:rsidP="00836139">
            <w:pPr>
              <w:spacing w:before="0" w:after="0"/>
              <w:jc w:val="center"/>
            </w:pPr>
            <w:r w:rsidRPr="00836139">
              <w:t>10,63</w:t>
            </w:r>
          </w:p>
        </w:tc>
      </w:tr>
      <w:tr w:rsidR="00836139" w14:paraId="38E428B9" w14:textId="77777777" w:rsidTr="00327E1E">
        <w:trPr>
          <w:trHeight w:val="567"/>
        </w:trPr>
        <w:tc>
          <w:tcPr>
            <w:tcW w:w="3119" w:type="dxa"/>
            <w:shd w:val="clear" w:color="auto" w:fill="F2F2F2" w:themeFill="background1" w:themeFillShade="F2"/>
            <w:vAlign w:val="center"/>
          </w:tcPr>
          <w:p w14:paraId="250139DF" w14:textId="3DDEA95E" w:rsidR="00836139" w:rsidRDefault="00836139" w:rsidP="00836139">
            <w:pPr>
              <w:spacing w:before="0" w:after="0"/>
              <w:jc w:val="left"/>
            </w:pPr>
            <w:r w:rsidRPr="00836139">
              <w:t>Peatskivi niit</w:t>
            </w:r>
          </w:p>
        </w:tc>
        <w:tc>
          <w:tcPr>
            <w:tcW w:w="3827" w:type="dxa"/>
            <w:shd w:val="clear" w:color="auto" w:fill="F2F2F2" w:themeFill="background1" w:themeFillShade="F2"/>
            <w:vAlign w:val="center"/>
          </w:tcPr>
          <w:p w14:paraId="3B15F5F5" w14:textId="22144C00" w:rsidR="00836139" w:rsidRDefault="00836139" w:rsidP="00836139">
            <w:pPr>
              <w:spacing w:before="0" w:after="0"/>
              <w:jc w:val="left"/>
            </w:pPr>
            <w:r w:rsidRPr="00836139">
              <w:t>Maastiku taastamistöö</w:t>
            </w:r>
          </w:p>
        </w:tc>
        <w:tc>
          <w:tcPr>
            <w:tcW w:w="1843" w:type="dxa"/>
            <w:shd w:val="clear" w:color="auto" w:fill="F2F2F2" w:themeFill="background1" w:themeFillShade="F2"/>
            <w:vAlign w:val="center"/>
          </w:tcPr>
          <w:p w14:paraId="3EE1BDDB" w14:textId="7FB44F19" w:rsidR="00836139" w:rsidRDefault="00836139" w:rsidP="00836139">
            <w:pPr>
              <w:spacing w:before="0" w:after="0"/>
              <w:jc w:val="center"/>
            </w:pPr>
            <w:r w:rsidRPr="00836139">
              <w:t>2017</w:t>
            </w:r>
          </w:p>
        </w:tc>
        <w:tc>
          <w:tcPr>
            <w:tcW w:w="1747" w:type="dxa"/>
            <w:shd w:val="clear" w:color="auto" w:fill="F2F2F2" w:themeFill="background1" w:themeFillShade="F2"/>
            <w:vAlign w:val="center"/>
          </w:tcPr>
          <w:p w14:paraId="54897897" w14:textId="434B6DA4" w:rsidR="00836139" w:rsidRDefault="00836139" w:rsidP="00836139">
            <w:pPr>
              <w:spacing w:before="0" w:after="0"/>
              <w:jc w:val="center"/>
            </w:pPr>
            <w:r w:rsidRPr="00836139">
              <w:t>1,9</w:t>
            </w:r>
          </w:p>
        </w:tc>
      </w:tr>
      <w:tr w:rsidR="00836139" w14:paraId="1FD4DAA5" w14:textId="77777777" w:rsidTr="00327E1E">
        <w:trPr>
          <w:trHeight w:val="567"/>
        </w:trPr>
        <w:tc>
          <w:tcPr>
            <w:tcW w:w="3119" w:type="dxa"/>
            <w:shd w:val="clear" w:color="auto" w:fill="F2F2F2" w:themeFill="background1" w:themeFillShade="F2"/>
            <w:vAlign w:val="center"/>
          </w:tcPr>
          <w:p w14:paraId="469D01C2" w14:textId="43D4B3DF" w:rsidR="00836139" w:rsidRPr="00836139" w:rsidRDefault="00836139" w:rsidP="00836139">
            <w:pPr>
              <w:spacing w:before="0" w:after="0"/>
              <w:jc w:val="left"/>
            </w:pPr>
            <w:r w:rsidRPr="00836139">
              <w:t>Alatskivi linnamägi ja truuduse tamm</w:t>
            </w:r>
          </w:p>
        </w:tc>
        <w:tc>
          <w:tcPr>
            <w:tcW w:w="3827" w:type="dxa"/>
            <w:shd w:val="clear" w:color="auto" w:fill="F2F2F2" w:themeFill="background1" w:themeFillShade="F2"/>
            <w:vAlign w:val="center"/>
          </w:tcPr>
          <w:p w14:paraId="10593AB5" w14:textId="52055A3C" w:rsidR="00836139" w:rsidRPr="00836139" w:rsidRDefault="00836139" w:rsidP="00836139">
            <w:pPr>
              <w:spacing w:before="0" w:after="0"/>
              <w:jc w:val="left"/>
            </w:pPr>
            <w:r w:rsidRPr="00836139">
              <w:t>Maastiku hooldustöö</w:t>
            </w:r>
          </w:p>
        </w:tc>
        <w:tc>
          <w:tcPr>
            <w:tcW w:w="1843" w:type="dxa"/>
            <w:shd w:val="clear" w:color="auto" w:fill="F2F2F2" w:themeFill="background1" w:themeFillShade="F2"/>
            <w:vAlign w:val="center"/>
          </w:tcPr>
          <w:p w14:paraId="4A2DF351" w14:textId="3263A30A" w:rsidR="00836139" w:rsidRPr="00836139" w:rsidRDefault="00836139" w:rsidP="00836139">
            <w:pPr>
              <w:spacing w:before="0" w:after="0"/>
              <w:jc w:val="center"/>
            </w:pPr>
            <w:r w:rsidRPr="00836139">
              <w:t>2016</w:t>
            </w:r>
          </w:p>
        </w:tc>
        <w:tc>
          <w:tcPr>
            <w:tcW w:w="1747" w:type="dxa"/>
            <w:shd w:val="clear" w:color="auto" w:fill="F2F2F2" w:themeFill="background1" w:themeFillShade="F2"/>
            <w:vAlign w:val="center"/>
          </w:tcPr>
          <w:p w14:paraId="5FDC41CA" w14:textId="3372780C" w:rsidR="00836139" w:rsidRPr="00836139" w:rsidRDefault="00836139" w:rsidP="00836139">
            <w:pPr>
              <w:spacing w:before="0" w:after="0"/>
              <w:jc w:val="center"/>
            </w:pPr>
            <w:r w:rsidRPr="00836139">
              <w:t>0,01</w:t>
            </w:r>
          </w:p>
        </w:tc>
      </w:tr>
      <w:tr w:rsidR="00836139" w14:paraId="29E354DA" w14:textId="77777777" w:rsidTr="00327E1E">
        <w:trPr>
          <w:trHeight w:val="567"/>
        </w:trPr>
        <w:tc>
          <w:tcPr>
            <w:tcW w:w="3119" w:type="dxa"/>
            <w:shd w:val="clear" w:color="auto" w:fill="F2F2F2" w:themeFill="background1" w:themeFillShade="F2"/>
            <w:vAlign w:val="center"/>
          </w:tcPr>
          <w:p w14:paraId="59895D86" w14:textId="113AEF56" w:rsidR="00836139" w:rsidRPr="00836139" w:rsidRDefault="00836139" w:rsidP="00836139">
            <w:pPr>
              <w:spacing w:before="0" w:after="0"/>
              <w:jc w:val="left"/>
            </w:pPr>
            <w:r w:rsidRPr="00836139">
              <w:t>Alatskivi metsapark</w:t>
            </w:r>
          </w:p>
        </w:tc>
        <w:tc>
          <w:tcPr>
            <w:tcW w:w="3827" w:type="dxa"/>
            <w:shd w:val="clear" w:color="auto" w:fill="F2F2F2" w:themeFill="background1" w:themeFillShade="F2"/>
            <w:vAlign w:val="center"/>
          </w:tcPr>
          <w:p w14:paraId="05D5C1B6" w14:textId="1CFC7C4D" w:rsidR="00836139" w:rsidRPr="00836139" w:rsidRDefault="00836139" w:rsidP="00836139">
            <w:pPr>
              <w:spacing w:before="0" w:after="0"/>
              <w:jc w:val="left"/>
            </w:pPr>
            <w:r w:rsidRPr="00836139">
              <w:t>Maastiku hooldustöö</w:t>
            </w:r>
          </w:p>
        </w:tc>
        <w:tc>
          <w:tcPr>
            <w:tcW w:w="1843" w:type="dxa"/>
            <w:shd w:val="clear" w:color="auto" w:fill="F2F2F2" w:themeFill="background1" w:themeFillShade="F2"/>
            <w:vAlign w:val="center"/>
          </w:tcPr>
          <w:p w14:paraId="74752966" w14:textId="1D396972" w:rsidR="00836139" w:rsidRPr="00836139" w:rsidRDefault="00836139" w:rsidP="00836139">
            <w:pPr>
              <w:spacing w:before="0" w:after="0"/>
              <w:jc w:val="center"/>
            </w:pPr>
            <w:r w:rsidRPr="00836139">
              <w:t>2016</w:t>
            </w:r>
          </w:p>
        </w:tc>
        <w:tc>
          <w:tcPr>
            <w:tcW w:w="1747" w:type="dxa"/>
            <w:shd w:val="clear" w:color="auto" w:fill="F2F2F2" w:themeFill="background1" w:themeFillShade="F2"/>
            <w:vAlign w:val="center"/>
          </w:tcPr>
          <w:p w14:paraId="4DC2166E" w14:textId="3E8EFB3A" w:rsidR="00836139" w:rsidRPr="00836139" w:rsidRDefault="00836139" w:rsidP="00836139">
            <w:pPr>
              <w:spacing w:before="0" w:after="0"/>
              <w:jc w:val="center"/>
            </w:pPr>
            <w:r w:rsidRPr="00836139">
              <w:t>0,01</w:t>
            </w:r>
          </w:p>
        </w:tc>
      </w:tr>
      <w:tr w:rsidR="00836139" w14:paraId="6DC809A0" w14:textId="77777777" w:rsidTr="00327E1E">
        <w:trPr>
          <w:trHeight w:val="567"/>
        </w:trPr>
        <w:tc>
          <w:tcPr>
            <w:tcW w:w="3119" w:type="dxa"/>
            <w:shd w:val="clear" w:color="auto" w:fill="F2F2F2" w:themeFill="background1" w:themeFillShade="F2"/>
            <w:vAlign w:val="center"/>
          </w:tcPr>
          <w:p w14:paraId="2A74266E" w14:textId="2E262C72" w:rsidR="00836139" w:rsidRPr="00836139" w:rsidRDefault="00836139" w:rsidP="00836139">
            <w:pPr>
              <w:spacing w:before="0" w:after="0"/>
              <w:jc w:val="left"/>
            </w:pPr>
            <w:r w:rsidRPr="00836139">
              <w:t>Kalevipoja säng</w:t>
            </w:r>
          </w:p>
        </w:tc>
        <w:tc>
          <w:tcPr>
            <w:tcW w:w="3827" w:type="dxa"/>
            <w:shd w:val="clear" w:color="auto" w:fill="F2F2F2" w:themeFill="background1" w:themeFillShade="F2"/>
            <w:vAlign w:val="center"/>
          </w:tcPr>
          <w:p w14:paraId="44F31F01" w14:textId="0983EBDB" w:rsidR="00836139" w:rsidRPr="00836139" w:rsidRDefault="00836139" w:rsidP="00836139">
            <w:pPr>
              <w:spacing w:before="0" w:after="0"/>
              <w:jc w:val="left"/>
            </w:pPr>
            <w:r w:rsidRPr="00836139">
              <w:t>Maastiku taastamistöö / Maastiku hooldustöö</w:t>
            </w:r>
          </w:p>
        </w:tc>
        <w:tc>
          <w:tcPr>
            <w:tcW w:w="1843" w:type="dxa"/>
            <w:shd w:val="clear" w:color="auto" w:fill="F2F2F2" w:themeFill="background1" w:themeFillShade="F2"/>
            <w:vAlign w:val="center"/>
          </w:tcPr>
          <w:p w14:paraId="3DF9496C" w14:textId="24FBED41" w:rsidR="00836139" w:rsidRPr="00836139" w:rsidRDefault="00836139" w:rsidP="00836139">
            <w:pPr>
              <w:spacing w:before="0" w:after="0"/>
              <w:jc w:val="center"/>
            </w:pPr>
            <w:r w:rsidRPr="00836139">
              <w:t>2016, 2018</w:t>
            </w:r>
          </w:p>
        </w:tc>
        <w:tc>
          <w:tcPr>
            <w:tcW w:w="1747" w:type="dxa"/>
            <w:shd w:val="clear" w:color="auto" w:fill="F2F2F2" w:themeFill="background1" w:themeFillShade="F2"/>
            <w:vAlign w:val="center"/>
          </w:tcPr>
          <w:p w14:paraId="1F8288D5" w14:textId="6FC98F08" w:rsidR="00836139" w:rsidRPr="00836139" w:rsidRDefault="00836139" w:rsidP="00836139">
            <w:pPr>
              <w:spacing w:before="0" w:after="0"/>
              <w:jc w:val="center"/>
            </w:pPr>
            <w:r w:rsidRPr="00836139">
              <w:t>2,05</w:t>
            </w:r>
          </w:p>
        </w:tc>
      </w:tr>
      <w:tr w:rsidR="00836139" w14:paraId="4B6C2148" w14:textId="77777777" w:rsidTr="00327E1E">
        <w:trPr>
          <w:trHeight w:val="567"/>
        </w:trPr>
        <w:tc>
          <w:tcPr>
            <w:tcW w:w="3119" w:type="dxa"/>
            <w:shd w:val="clear" w:color="auto" w:fill="F2F2F2" w:themeFill="background1" w:themeFillShade="F2"/>
            <w:vAlign w:val="center"/>
          </w:tcPr>
          <w:p w14:paraId="3958F020" w14:textId="0E45B5AE" w:rsidR="00836139" w:rsidRPr="00836139" w:rsidRDefault="00836139" w:rsidP="00836139">
            <w:pPr>
              <w:spacing w:before="0" w:after="0"/>
              <w:jc w:val="left"/>
            </w:pPr>
            <w:r w:rsidRPr="00836139">
              <w:t>Pala tee põllumassiiv</w:t>
            </w:r>
          </w:p>
        </w:tc>
        <w:tc>
          <w:tcPr>
            <w:tcW w:w="3827" w:type="dxa"/>
            <w:shd w:val="clear" w:color="auto" w:fill="F2F2F2" w:themeFill="background1" w:themeFillShade="F2"/>
            <w:vAlign w:val="center"/>
          </w:tcPr>
          <w:p w14:paraId="2400BEB0" w14:textId="2357849E" w:rsidR="00836139" w:rsidRPr="00836139" w:rsidRDefault="00836139" w:rsidP="00836139">
            <w:pPr>
              <w:spacing w:before="0" w:after="0"/>
              <w:jc w:val="left"/>
            </w:pPr>
            <w:r w:rsidRPr="00836139">
              <w:t>Maastiku taastamistöö / Maastiku hooldustöö</w:t>
            </w:r>
          </w:p>
        </w:tc>
        <w:tc>
          <w:tcPr>
            <w:tcW w:w="1843" w:type="dxa"/>
            <w:shd w:val="clear" w:color="auto" w:fill="F2F2F2" w:themeFill="background1" w:themeFillShade="F2"/>
            <w:vAlign w:val="center"/>
          </w:tcPr>
          <w:p w14:paraId="4BA02F38" w14:textId="6F8761E9" w:rsidR="00836139" w:rsidRPr="00836139" w:rsidRDefault="00836139" w:rsidP="00836139">
            <w:pPr>
              <w:spacing w:before="0" w:after="0"/>
              <w:jc w:val="center"/>
            </w:pPr>
            <w:r w:rsidRPr="00836139">
              <w:t>2016, 2017</w:t>
            </w:r>
          </w:p>
        </w:tc>
        <w:tc>
          <w:tcPr>
            <w:tcW w:w="1747" w:type="dxa"/>
            <w:shd w:val="clear" w:color="auto" w:fill="F2F2F2" w:themeFill="background1" w:themeFillShade="F2"/>
            <w:vAlign w:val="center"/>
          </w:tcPr>
          <w:p w14:paraId="5B40438B" w14:textId="37C4108C" w:rsidR="00836139" w:rsidRPr="00836139" w:rsidRDefault="00836139" w:rsidP="00836139">
            <w:pPr>
              <w:spacing w:before="0" w:after="0"/>
              <w:jc w:val="center"/>
            </w:pPr>
            <w:r w:rsidRPr="00836139">
              <w:t>2,29</w:t>
            </w:r>
          </w:p>
        </w:tc>
      </w:tr>
      <w:tr w:rsidR="00836139" w14:paraId="792BFCFE" w14:textId="77777777" w:rsidTr="00327E1E">
        <w:trPr>
          <w:trHeight w:val="567"/>
        </w:trPr>
        <w:tc>
          <w:tcPr>
            <w:tcW w:w="3119" w:type="dxa"/>
            <w:shd w:val="clear" w:color="auto" w:fill="F2F2F2" w:themeFill="background1" w:themeFillShade="F2"/>
            <w:vAlign w:val="center"/>
          </w:tcPr>
          <w:p w14:paraId="220AA0A6" w14:textId="279596EF" w:rsidR="00836139" w:rsidRPr="00836139" w:rsidRDefault="00836139" w:rsidP="00836139">
            <w:pPr>
              <w:spacing w:before="0" w:after="0"/>
              <w:jc w:val="left"/>
            </w:pPr>
            <w:r w:rsidRPr="00836139">
              <w:t>Pala tee põllumassiiv 2</w:t>
            </w:r>
          </w:p>
        </w:tc>
        <w:tc>
          <w:tcPr>
            <w:tcW w:w="3827" w:type="dxa"/>
            <w:shd w:val="clear" w:color="auto" w:fill="F2F2F2" w:themeFill="background1" w:themeFillShade="F2"/>
            <w:vAlign w:val="center"/>
          </w:tcPr>
          <w:p w14:paraId="0CC1D6B3" w14:textId="30CC0FA3" w:rsidR="00836139" w:rsidRPr="00836139" w:rsidRDefault="00836139" w:rsidP="00836139">
            <w:pPr>
              <w:spacing w:before="0" w:after="0"/>
              <w:jc w:val="left"/>
            </w:pPr>
            <w:r w:rsidRPr="00836139">
              <w:t>Maastiku taastamistöö / Maastiku hooldustöö</w:t>
            </w:r>
          </w:p>
        </w:tc>
        <w:tc>
          <w:tcPr>
            <w:tcW w:w="1843" w:type="dxa"/>
            <w:shd w:val="clear" w:color="auto" w:fill="F2F2F2" w:themeFill="background1" w:themeFillShade="F2"/>
            <w:vAlign w:val="center"/>
          </w:tcPr>
          <w:p w14:paraId="03565511" w14:textId="1F80BEA0" w:rsidR="00836139" w:rsidRPr="00836139" w:rsidRDefault="00836139" w:rsidP="00836139">
            <w:pPr>
              <w:spacing w:before="0" w:after="0"/>
              <w:jc w:val="center"/>
            </w:pPr>
            <w:r w:rsidRPr="00836139">
              <w:t>2016, 2017</w:t>
            </w:r>
          </w:p>
        </w:tc>
        <w:tc>
          <w:tcPr>
            <w:tcW w:w="1747" w:type="dxa"/>
            <w:shd w:val="clear" w:color="auto" w:fill="F2F2F2" w:themeFill="background1" w:themeFillShade="F2"/>
            <w:vAlign w:val="center"/>
          </w:tcPr>
          <w:p w14:paraId="220A1DF5" w14:textId="291DD4DF" w:rsidR="00836139" w:rsidRPr="00836139" w:rsidRDefault="00836139" w:rsidP="00836139">
            <w:pPr>
              <w:spacing w:before="0" w:after="0"/>
              <w:jc w:val="center"/>
            </w:pPr>
            <w:r w:rsidRPr="00836139">
              <w:t>0,21</w:t>
            </w:r>
          </w:p>
        </w:tc>
      </w:tr>
    </w:tbl>
    <w:p w14:paraId="39C1BE7F" w14:textId="77777777" w:rsidR="001C460E" w:rsidRDefault="001C460E" w:rsidP="00E15224"/>
    <w:p w14:paraId="056C1A82" w14:textId="6EC7DA6F" w:rsidR="002F35FC" w:rsidRDefault="00836139" w:rsidP="00836139">
      <w:pPr>
        <w:pStyle w:val="Heading2"/>
      </w:pPr>
      <w:bookmarkStart w:id="8" w:name="_Toc204589980"/>
      <w:r w:rsidRPr="00836139">
        <w:t>Märgalade veerežiimi taastamine ja jääksoode korrastamine</w:t>
      </w:r>
      <w:bookmarkEnd w:id="8"/>
    </w:p>
    <w:p w14:paraId="228F3967" w14:textId="77777777" w:rsidR="00836139" w:rsidRPr="00E72350" w:rsidRDefault="00836139" w:rsidP="00836139">
      <w:r w:rsidRPr="00E72350">
        <w:t xml:space="preserve">Sood on meie ühed kõige rohkem kahjustatud ökosüsteemid. Soiseid alasid on Eesti maismaal alles vaid 7-8%. Eestis on lagedaid soid ja soometsi kuivendatud peamiselt põllumajanduse, metsakasvatuse ja turbatootmise eesmärgil. </w:t>
      </w:r>
    </w:p>
    <w:p w14:paraId="6B99E681" w14:textId="1910F314" w:rsidR="00836139" w:rsidRPr="00E72350" w:rsidRDefault="00836139" w:rsidP="00836139">
      <w:r>
        <w:t xml:space="preserve">Kuivendatud soodest on kõige halvemas seisus vanad turbakaevandusalad ehk jääksood, kus lisaks olulisele kuivendusmõjule võib olla suurel pinnal hävinud ka sootaimestik. Freesturbaväljakutel ei hakka ekstreemsete keskkonnatingimuste tõttu taimestik kasvama ka aastakümneid pärast kaevandamise lõppemist. </w:t>
      </w:r>
    </w:p>
    <w:p w14:paraId="0A2CC4A6" w14:textId="77777777" w:rsidR="00836139" w:rsidRPr="00E72350" w:rsidRDefault="00836139" w:rsidP="00836139">
      <w:r w:rsidRPr="00E72350">
        <w:t>Kunagiste kuivenduskraavide sulgemisega saab veetaset tõsta ja stabiliseerida, mille tulemusena hakkab sookooslus tasahilju taastuma.</w:t>
      </w:r>
    </w:p>
    <w:p w14:paraId="63AB2369" w14:textId="7280C96D" w:rsidR="00EB1A20" w:rsidRDefault="00836139" w:rsidP="00836139">
      <w:r w:rsidRPr="00E72350">
        <w:t xml:space="preserve">Peipsiääre vallas </w:t>
      </w:r>
      <w:proofErr w:type="spellStart"/>
      <w:r w:rsidRPr="00E72350">
        <w:t>Välgi</w:t>
      </w:r>
      <w:proofErr w:type="spellEnd"/>
      <w:r w:rsidRPr="00E72350">
        <w:t xml:space="preserve"> ja </w:t>
      </w:r>
      <w:proofErr w:type="spellStart"/>
      <w:r w:rsidRPr="00E72350">
        <w:t>Sirnavere</w:t>
      </w:r>
      <w:proofErr w:type="spellEnd"/>
      <w:r w:rsidRPr="00E72350">
        <w:t xml:space="preserve"> soodes on planeeritud 2026. aastal välja selgitada kuivenduskraavide toimimine ja nende mõju ning vastavalt vajadusele kraavide sulgemine. Maapinna lähedane stabiilsem veetase võimaldab taastuda soole iseloomulikul taimestikul ja alast kujuneb ajapikku jälle toimiv märgala ökosüsteem sellele iseloomulike funktsioonide ja elustikuga.</w:t>
      </w:r>
    </w:p>
    <w:p w14:paraId="6DDCFD3B" w14:textId="01C8C9AB" w:rsidR="003E6195" w:rsidRDefault="00BF370A" w:rsidP="003E6195">
      <w:pPr>
        <w:pStyle w:val="Heading2"/>
      </w:pPr>
      <w:bookmarkStart w:id="9" w:name="_Toc204589981"/>
      <w:r w:rsidRPr="00BF370A">
        <w:t>Liigikaitsetööd</w:t>
      </w:r>
      <w:bookmarkEnd w:id="9"/>
    </w:p>
    <w:p w14:paraId="5391E453" w14:textId="77777777" w:rsidR="00836139" w:rsidRPr="00E72350" w:rsidRDefault="00836139" w:rsidP="00836139">
      <w:r w:rsidRPr="00E72350">
        <w:t xml:space="preserve">Liigikaitsetööde eesmärk on parandada kaitsealuste liikide elupaikade seisundit. Mitmete ohustatud liikide püsimiseks on oluline hooldustööde läbiviimine nende elupaigas. Selleks võib </w:t>
      </w:r>
      <w:r w:rsidRPr="00E72350">
        <w:lastRenderedPageBreak/>
        <w:t>olla avatud alade hoidmiseks tehtav võsaraie või heina niitmine, regulaarne setete eemaldamine kahepaiksete sigimisveekogudes jne. RMK looduskaitseosakond viib läbi looduskaitsetöid koostöös erinevate ekspertide ja asutustega. Vajalikud tööd on kirjeldatud kaitsealuste liikide riiklikes tegevuskavades ja kaitsekorralduskavades.</w:t>
      </w:r>
    </w:p>
    <w:p w14:paraId="5EA68E22" w14:textId="706E30E3" w:rsidR="00130F66" w:rsidRDefault="00836139" w:rsidP="5F54CEE1">
      <w:r>
        <w:t xml:space="preserve">Peipsiääre vallas on liigikaitsetööde </w:t>
      </w:r>
      <w:r w:rsidR="7FA463C5">
        <w:t xml:space="preserve">käigus </w:t>
      </w:r>
      <w:r>
        <w:t xml:space="preserve">hooldatud Padakõrve kuklaste asurkonna elupaika. Kraavisihte on puhastatud võsast, et tagada kuklastele piisavad valgus- ja sellega ka soojustingimused. </w:t>
      </w:r>
      <w:r w:rsidR="2CECD182">
        <w:t xml:space="preserve">Samuti on </w:t>
      </w:r>
      <w:proofErr w:type="spellStart"/>
      <w:r w:rsidR="2CECD182">
        <w:t>Kargaja</w:t>
      </w:r>
      <w:proofErr w:type="spellEnd"/>
      <w:r w:rsidR="2CECD182">
        <w:t xml:space="preserve"> võtmeheina püsielupaigas puhastatud võsast metsasihte, et parandada võtmeheinte elupaigatingimusi.</w:t>
      </w:r>
      <w:r>
        <w:t xml:space="preserve"> Hooldustöid viiakse läbi vastavalt vajadusele.</w:t>
      </w:r>
    </w:p>
    <w:p w14:paraId="5A88D34B" w14:textId="77777777" w:rsidR="00836139" w:rsidRPr="00836139" w:rsidRDefault="00836139" w:rsidP="00836139">
      <w:pPr>
        <w:pStyle w:val="Heading2"/>
      </w:pPr>
      <w:bookmarkStart w:id="10" w:name="_Toc204589982"/>
      <w:r w:rsidRPr="00836139">
        <w:t>Üksikobjektide, parkide ja maastike hooldus</w:t>
      </w:r>
      <w:bookmarkEnd w:id="10"/>
    </w:p>
    <w:p w14:paraId="51F5EBBD" w14:textId="77777777" w:rsidR="00836139" w:rsidRPr="00E72350" w:rsidRDefault="00836139" w:rsidP="00836139">
      <w:r w:rsidRPr="00E72350">
        <w:t>Enamasti on üksikobjektide ja maastiku hooldus- ja taastamistööd seotud vaadete avatuna hoidmisega, et külastuseks mõeldud ilusad looduslikud paigad oleksid hästi näha ja võimaldaksid seal liikuda.</w:t>
      </w:r>
    </w:p>
    <w:p w14:paraId="62618222" w14:textId="0921592D" w:rsidR="00836139" w:rsidRPr="00E72350" w:rsidRDefault="00836139" w:rsidP="00836139">
      <w:r>
        <w:t>Peipsiääre vallas on te</w:t>
      </w:r>
      <w:r w:rsidR="1E1FF573">
        <w:t>h</w:t>
      </w:r>
      <w:r>
        <w:t>tud järgmisi parkide ja maastike hooldustöid:</w:t>
      </w:r>
    </w:p>
    <w:p w14:paraId="51CA2F56" w14:textId="5A74F69F" w:rsidR="00836139" w:rsidRPr="00E72350" w:rsidRDefault="00836139" w:rsidP="00836139">
      <w:pPr>
        <w:pStyle w:val="ListParagraph"/>
        <w:numPr>
          <w:ilvl w:val="0"/>
          <w:numId w:val="15"/>
        </w:numPr>
        <w:spacing w:before="0" w:after="160" w:line="259" w:lineRule="auto"/>
      </w:pPr>
      <w:proofErr w:type="spellStart"/>
      <w:r>
        <w:t>Välgi</w:t>
      </w:r>
      <w:proofErr w:type="spellEnd"/>
      <w:r>
        <w:t xml:space="preserve"> must-toonekure toitumisala: rohustu purustamine, et tagada must-toonekurele sobivamad tingimused toitumisalal</w:t>
      </w:r>
      <w:r w:rsidR="293E6610">
        <w:t>.</w:t>
      </w:r>
    </w:p>
    <w:p w14:paraId="5486E00A" w14:textId="72A5BD95" w:rsidR="00836139" w:rsidRPr="00E72350" w:rsidRDefault="00836139" w:rsidP="00836139">
      <w:pPr>
        <w:pStyle w:val="ListParagraph"/>
        <w:numPr>
          <w:ilvl w:val="0"/>
          <w:numId w:val="15"/>
        </w:numPr>
        <w:spacing w:before="0" w:after="160" w:line="259" w:lineRule="auto"/>
      </w:pPr>
      <w:r>
        <w:t>Alatskivi pärnaallee ja kaksikringi hooldustööd: ohtlike pargipuude likvideerimine ja puude võrade hoolduslõikus</w:t>
      </w:r>
      <w:r w:rsidR="7CE22C2B">
        <w:t>.</w:t>
      </w:r>
    </w:p>
    <w:p w14:paraId="554DCBC1" w14:textId="744A79D6" w:rsidR="00836139" w:rsidRPr="00E72350" w:rsidRDefault="00836139" w:rsidP="00836139">
      <w:pPr>
        <w:pStyle w:val="ListParagraph"/>
        <w:numPr>
          <w:ilvl w:val="0"/>
          <w:numId w:val="15"/>
        </w:numPr>
        <w:spacing w:before="0" w:after="160" w:line="259" w:lineRule="auto"/>
      </w:pPr>
      <w:r>
        <w:t>Truuduse tamme hooldustööd: tammelt kuivanud okste eemaldamine ja tamme võrasse kasvavate noorte puude eemaldamine</w:t>
      </w:r>
      <w:r w:rsidR="779769D4">
        <w:t>.</w:t>
      </w:r>
    </w:p>
    <w:p w14:paraId="248E8913" w14:textId="3E318C80" w:rsidR="00836139" w:rsidRPr="00E72350" w:rsidRDefault="00836139" w:rsidP="00836139">
      <w:pPr>
        <w:pStyle w:val="ListParagraph"/>
        <w:numPr>
          <w:ilvl w:val="0"/>
          <w:numId w:val="15"/>
        </w:numPr>
        <w:spacing w:before="0" w:after="160" w:line="259" w:lineRule="auto"/>
      </w:pPr>
      <w:r>
        <w:t>Alatskivi metsapargis vaatesektorite hooldustööd: vaadet takistanud või murdunud üksikpuude eemaldamine</w:t>
      </w:r>
      <w:r w:rsidR="223E67BF">
        <w:t>.</w:t>
      </w:r>
    </w:p>
    <w:p w14:paraId="0B2D6F34" w14:textId="3510AD0F" w:rsidR="00836139" w:rsidRPr="00E72350" w:rsidRDefault="00836139" w:rsidP="00836139">
      <w:pPr>
        <w:pStyle w:val="ListParagraph"/>
        <w:numPr>
          <w:ilvl w:val="0"/>
          <w:numId w:val="15"/>
        </w:numPr>
        <w:spacing w:before="0" w:after="160" w:line="259" w:lineRule="auto"/>
      </w:pPr>
      <w:r>
        <w:t>Kalevipoja säng: võsa eemaldamine, et parandada linnamäe vaatelisust</w:t>
      </w:r>
      <w:r w:rsidR="49191AA8">
        <w:t>.</w:t>
      </w:r>
    </w:p>
    <w:p w14:paraId="690FD470" w14:textId="4066FBA8" w:rsidR="00836139" w:rsidRPr="00E72350" w:rsidRDefault="00836139" w:rsidP="00836139">
      <w:pPr>
        <w:pStyle w:val="ListParagraph"/>
        <w:numPr>
          <w:ilvl w:val="0"/>
          <w:numId w:val="15"/>
        </w:numPr>
        <w:spacing w:before="0" w:after="160" w:line="259" w:lineRule="auto"/>
      </w:pPr>
      <w:r>
        <w:t xml:space="preserve">Pala tee põllumassiivid: võsa eemaldamine, et parandada Kalevipoja sängi vaatelisust ja maastiku </w:t>
      </w:r>
      <w:r w:rsidR="15EE17C7">
        <w:t xml:space="preserve">üldist </w:t>
      </w:r>
      <w:r>
        <w:t>ilmet</w:t>
      </w:r>
      <w:r w:rsidR="4E348116">
        <w:t>.</w:t>
      </w:r>
    </w:p>
    <w:p w14:paraId="1F55AF85" w14:textId="77777777" w:rsidR="00836139" w:rsidRPr="00E72350" w:rsidRDefault="00836139" w:rsidP="00836139">
      <w:pPr>
        <w:pStyle w:val="ListParagraph"/>
        <w:numPr>
          <w:ilvl w:val="0"/>
          <w:numId w:val="15"/>
        </w:numPr>
        <w:spacing w:before="0" w:after="160" w:line="259" w:lineRule="auto"/>
      </w:pPr>
      <w:r w:rsidRPr="00E72350">
        <w:t>Peatskivi niit: võsa eemaldamine, et parandada maastiku vaatelisust</w:t>
      </w:r>
    </w:p>
    <w:p w14:paraId="353B4B32" w14:textId="77777777" w:rsidR="00836139" w:rsidRPr="00E72350" w:rsidRDefault="00836139" w:rsidP="00836139">
      <w:r w:rsidRPr="00E72350">
        <w:t>Hooldustöid nendel objektidel korratakse vastavalt vajadusele.</w:t>
      </w:r>
    </w:p>
    <w:p w14:paraId="7049EC51" w14:textId="364A85BF" w:rsidR="00013143" w:rsidRDefault="00013143" w:rsidP="00013143"/>
    <w:p w14:paraId="7A35D1A9" w14:textId="7DB92B2A" w:rsidR="00013143" w:rsidRDefault="00013143">
      <w:pPr>
        <w:spacing w:before="0" w:after="160" w:line="259" w:lineRule="auto"/>
        <w:jc w:val="left"/>
      </w:pPr>
      <w:r>
        <w:br w:type="page"/>
      </w:r>
    </w:p>
    <w:p w14:paraId="43B9E451" w14:textId="3923893C" w:rsidR="00013143" w:rsidRDefault="00902E8C" w:rsidP="00013143">
      <w:pPr>
        <w:pStyle w:val="Heading1"/>
      </w:pPr>
      <w:r>
        <w:lastRenderedPageBreak/>
        <w:t xml:space="preserve"> </w:t>
      </w:r>
      <w:bookmarkStart w:id="11" w:name="_Toc204589983"/>
      <w:r w:rsidR="00761BF5" w:rsidRPr="00761BF5">
        <w:t>RMK külastuskorraldus</w:t>
      </w:r>
      <w:bookmarkEnd w:id="11"/>
    </w:p>
    <w:p w14:paraId="47B4ADB0" w14:textId="658C26DE" w:rsidR="00DD735E" w:rsidRPr="00390C4E" w:rsidRDefault="56E2843D" w:rsidP="001638BF">
      <w:r>
        <w:t>R</w:t>
      </w:r>
      <w:r w:rsidR="47727CD5">
        <w:t xml:space="preserve">iigimetsa avalike funktsioonide täitmiseks ja loodusväärtuste kaitseks ning tutvustamiseks loob RMK mitmekülgseid looduspuhkuse võimalusi, suunab metsakasutust ja korraldab kaitstavate loodusobjektide külastamist. Eesti suurima maavaldajana ja igaüheõigusel tugineva looduses liikumise võrgustiku hoidja ning arendajana edendab RMK oma hallatavatel puhke- ja kaitsealadel inimeste loodusteadlikkust, tutvustab Eesti metsade ning kaitsealade loodusväärtusi, metsade kui taastuva loodusvara majandamist ning </w:t>
      </w:r>
      <w:r w:rsidR="05189302" w:rsidRPr="7B1CD74C">
        <w:rPr>
          <w:rFonts w:eastAsia="News Gothic MT" w:cs="News Gothic MT"/>
          <w:color w:val="000000" w:themeColor="accent6"/>
        </w:rPr>
        <w:t>võimaldab looduses keskkonda kahjustamata liikuda</w:t>
      </w:r>
      <w:r w:rsidR="47727CD5" w:rsidRPr="324CE977">
        <w:rPr>
          <w:rFonts w:eastAsia="News Gothic MT" w:cs="News Gothic MT"/>
        </w:rPr>
        <w:t xml:space="preserve">. Selle </w:t>
      </w:r>
      <w:r w:rsidR="47727CD5">
        <w:t xml:space="preserve">tegevuse juures on oluline </w:t>
      </w:r>
      <w:r w:rsidR="008935B4">
        <w:t xml:space="preserve">hoida </w:t>
      </w:r>
      <w:r w:rsidR="47727CD5">
        <w:t>külastustegevus ja looduskeskkonna seisund tasakaalus. Saamaks infot külastusmahust, külastuse trendidest, külastuse iseloomust ning maastiku seisundist külastusobjektidel, viib RMK regulaarselt läbi külastusmahu seiret, külastajauuringuid ning külastusobjektide pinnase ja alustaimestiku seisundi seiret. Uuringute ja seirete andmed toetavad ka külastustaristu optimaalsete majandamisotsuste tegemist.</w:t>
      </w:r>
    </w:p>
    <w:p w14:paraId="79781F70" w14:textId="6C2E7600" w:rsidR="00DD735E" w:rsidRPr="001638BF" w:rsidRDefault="4A73681A" w:rsidP="001638BF">
      <w:pPr>
        <w:rPr>
          <w:color w:val="auto"/>
          <w:szCs w:val="24"/>
        </w:rPr>
      </w:pPr>
      <w:r w:rsidRPr="00F465F3">
        <w:rPr>
          <w:rStyle w:val="normaltextrun"/>
          <w:rFonts w:ascii="News Gothic MT" w:eastAsia="Bahnschrift Light" w:hAnsi="News Gothic MT" w:cs="Bahnschrift Light"/>
          <w:color w:val="auto"/>
          <w:sz w:val="24"/>
          <w:szCs w:val="24"/>
        </w:rPr>
        <w:t>RMK on taganud ja tagab ka edaspidi looduses liikumise võrgustikku kuuluvate objektide hoolduse ja korrasoleku, võrgustiku majandamist toetavate erinevate seirete ja uuringute jätkumise. Külastusviiside ja külastajate ootuste muutmisel ning võimaluste olemasolul, arvestab RMK laekunud sisendiga</w:t>
      </w:r>
      <w:r w:rsidR="00A20CCA">
        <w:rPr>
          <w:rStyle w:val="normaltextrun"/>
          <w:rFonts w:ascii="News Gothic MT" w:eastAsia="Bahnschrift Light" w:hAnsi="News Gothic MT" w:cs="Bahnschrift Light"/>
          <w:color w:val="auto"/>
          <w:sz w:val="24"/>
          <w:szCs w:val="24"/>
        </w:rPr>
        <w:t>, kuid üldjuhul me</w:t>
      </w:r>
      <w:r w:rsidR="004351E3">
        <w:rPr>
          <w:rStyle w:val="normaltextrun"/>
          <w:rFonts w:ascii="News Gothic MT" w:eastAsia="Bahnschrift Light" w:hAnsi="News Gothic MT" w:cs="Bahnschrift Light"/>
          <w:color w:val="auto"/>
          <w:sz w:val="24"/>
          <w:szCs w:val="24"/>
        </w:rPr>
        <w:t xml:space="preserve"> </w:t>
      </w:r>
      <w:r w:rsidR="00EA7568">
        <w:rPr>
          <w:rStyle w:val="normaltextrun"/>
          <w:rFonts w:ascii="News Gothic MT" w:eastAsia="Bahnschrift Light" w:hAnsi="News Gothic MT" w:cs="Bahnschrift Light"/>
          <w:color w:val="auto"/>
          <w:sz w:val="24"/>
          <w:szCs w:val="24"/>
        </w:rPr>
        <w:t>ei laienda looduses liikumise</w:t>
      </w:r>
      <w:r w:rsidR="00CD0168">
        <w:rPr>
          <w:rStyle w:val="normaltextrun"/>
          <w:rFonts w:ascii="News Gothic MT" w:eastAsia="Bahnschrift Light" w:hAnsi="News Gothic MT" w:cs="Bahnschrift Light"/>
          <w:color w:val="auto"/>
          <w:sz w:val="24"/>
          <w:szCs w:val="24"/>
        </w:rPr>
        <w:t xml:space="preserve"> võrgustikku</w:t>
      </w:r>
      <w:r w:rsidRPr="00F465F3">
        <w:rPr>
          <w:rStyle w:val="normaltextrun"/>
          <w:rFonts w:ascii="News Gothic MT" w:eastAsia="Bahnschrift Light" w:hAnsi="News Gothic MT" w:cs="Bahnschrift Light"/>
          <w:color w:val="auto"/>
          <w:sz w:val="24"/>
          <w:szCs w:val="24"/>
        </w:rPr>
        <w:t>.</w:t>
      </w:r>
    </w:p>
    <w:p w14:paraId="105AF81D" w14:textId="77777777" w:rsidR="00DD735E" w:rsidRPr="001638BF" w:rsidRDefault="00DD735E" w:rsidP="001638BF">
      <w:pPr>
        <w:rPr>
          <w:b/>
          <w:bCs/>
          <w:color w:val="006B4E"/>
        </w:rPr>
      </w:pPr>
      <w:r w:rsidRPr="001638BF">
        <w:rPr>
          <w:b/>
          <w:bCs/>
          <w:color w:val="006B4E"/>
        </w:rPr>
        <w:t>RMK loodud looduses liikumise võrgustik koosneb ligi 700 külastusobjektist, mille koosseisu kuulub rohkem kui 8000 ehitist, sh:</w:t>
      </w:r>
    </w:p>
    <w:p w14:paraId="0CED1DB8" w14:textId="54FCD4B7" w:rsidR="00DD735E" w:rsidRPr="00390C4E" w:rsidRDefault="00DD735E" w:rsidP="001638BF">
      <w:pPr>
        <w:pStyle w:val="ListParagraph"/>
        <w:numPr>
          <w:ilvl w:val="0"/>
          <w:numId w:val="12"/>
        </w:numPr>
      </w:pPr>
      <w:r w:rsidRPr="001638BF">
        <w:rPr>
          <w:color w:val="262626" w:themeColor="accent6" w:themeTint="D9"/>
        </w:rPr>
        <w:t>3300 km tähistatud loodusradu sh RMK matkatee erinevad harud</w:t>
      </w:r>
      <w:r w:rsidR="3B6C048A" w:rsidRPr="001638BF">
        <w:rPr>
          <w:color w:val="262626" w:themeColor="accent6" w:themeTint="D9"/>
        </w:rPr>
        <w:t>;</w:t>
      </w:r>
      <w:r>
        <w:tab/>
      </w:r>
      <w:r w:rsidRPr="001638BF">
        <w:rPr>
          <w:color w:val="262626" w:themeColor="accent6" w:themeTint="D9"/>
        </w:rPr>
        <w:t xml:space="preserve"> </w:t>
      </w:r>
    </w:p>
    <w:p w14:paraId="7F99E39F" w14:textId="027950EB" w:rsidR="00DD735E" w:rsidRPr="00390C4E" w:rsidRDefault="00DD735E" w:rsidP="001638BF">
      <w:pPr>
        <w:pStyle w:val="ListParagraph"/>
        <w:numPr>
          <w:ilvl w:val="0"/>
          <w:numId w:val="12"/>
        </w:numPr>
      </w:pPr>
      <w:r w:rsidRPr="001638BF">
        <w:rPr>
          <w:color w:val="262626" w:themeColor="accent6" w:themeTint="D9"/>
        </w:rPr>
        <w:t xml:space="preserve">812 km </w:t>
      </w:r>
      <w:proofErr w:type="spellStart"/>
      <w:r w:rsidRPr="001638BF">
        <w:rPr>
          <w:color w:val="262626" w:themeColor="accent6" w:themeTint="D9"/>
        </w:rPr>
        <w:t>Peraküla</w:t>
      </w:r>
      <w:proofErr w:type="spellEnd"/>
      <w:r w:rsidRPr="001638BF">
        <w:rPr>
          <w:color w:val="262626" w:themeColor="accent6" w:themeTint="D9"/>
        </w:rPr>
        <w:t>-Aegviidu- Ähijärve</w:t>
      </w:r>
      <w:r w:rsidR="746AD546" w:rsidRPr="001638BF">
        <w:rPr>
          <w:color w:val="262626" w:themeColor="accent6" w:themeTint="D9"/>
        </w:rPr>
        <w:t>;</w:t>
      </w:r>
      <w:r w:rsidRPr="001638BF">
        <w:rPr>
          <w:color w:val="262626" w:themeColor="accent6" w:themeTint="D9"/>
        </w:rPr>
        <w:t xml:space="preserve"> </w:t>
      </w:r>
    </w:p>
    <w:p w14:paraId="4DBE4B6A" w14:textId="0321F216" w:rsidR="00DD735E" w:rsidRPr="00390C4E" w:rsidRDefault="00DD735E" w:rsidP="001638BF">
      <w:pPr>
        <w:pStyle w:val="ListParagraph"/>
        <w:numPr>
          <w:ilvl w:val="0"/>
          <w:numId w:val="12"/>
        </w:numPr>
      </w:pPr>
      <w:r w:rsidRPr="001638BF">
        <w:rPr>
          <w:color w:val="262626" w:themeColor="accent6" w:themeTint="D9"/>
        </w:rPr>
        <w:t>613 km Penijõe-Aegviidu-Kauksi</w:t>
      </w:r>
      <w:r w:rsidR="020E881F" w:rsidRPr="001638BF">
        <w:rPr>
          <w:color w:val="262626" w:themeColor="accent6" w:themeTint="D9"/>
        </w:rPr>
        <w:t>;</w:t>
      </w:r>
      <w:r w:rsidRPr="001638BF">
        <w:rPr>
          <w:color w:val="262626" w:themeColor="accent6" w:themeTint="D9"/>
        </w:rPr>
        <w:t xml:space="preserve"> </w:t>
      </w:r>
    </w:p>
    <w:p w14:paraId="185FF6B4" w14:textId="4850D7A3" w:rsidR="00DD735E" w:rsidRPr="00390C4E" w:rsidRDefault="00DD735E" w:rsidP="001638BF">
      <w:pPr>
        <w:pStyle w:val="ListParagraph"/>
        <w:numPr>
          <w:ilvl w:val="0"/>
          <w:numId w:val="12"/>
        </w:numPr>
      </w:pPr>
      <w:r w:rsidRPr="001638BF">
        <w:rPr>
          <w:color w:val="262626" w:themeColor="accent6" w:themeTint="D9"/>
        </w:rPr>
        <w:t xml:space="preserve">370 km </w:t>
      </w:r>
      <w:proofErr w:type="spellStart"/>
      <w:r w:rsidRPr="001638BF">
        <w:rPr>
          <w:color w:val="262626" w:themeColor="accent6" w:themeTint="D9"/>
        </w:rPr>
        <w:t>Oandu</w:t>
      </w:r>
      <w:proofErr w:type="spellEnd"/>
      <w:r w:rsidRPr="001638BF">
        <w:rPr>
          <w:color w:val="262626" w:themeColor="accent6" w:themeTint="D9"/>
        </w:rPr>
        <w:t>-Aegviidu-Ikla</w:t>
      </w:r>
      <w:r w:rsidR="274AFF52" w:rsidRPr="001638BF">
        <w:rPr>
          <w:color w:val="262626" w:themeColor="accent6" w:themeTint="D9"/>
        </w:rPr>
        <w:t>;</w:t>
      </w:r>
      <w:r w:rsidRPr="001638BF">
        <w:rPr>
          <w:color w:val="262626" w:themeColor="accent6" w:themeTint="D9"/>
        </w:rPr>
        <w:t xml:space="preserve"> </w:t>
      </w:r>
    </w:p>
    <w:p w14:paraId="34881F06" w14:textId="606D680B" w:rsidR="00DD735E" w:rsidRPr="00390C4E" w:rsidRDefault="00DD735E" w:rsidP="001638BF">
      <w:pPr>
        <w:pStyle w:val="ListParagraph"/>
        <w:numPr>
          <w:ilvl w:val="0"/>
          <w:numId w:val="12"/>
        </w:numPr>
      </w:pPr>
      <w:r w:rsidRPr="001638BF">
        <w:rPr>
          <w:color w:val="262626" w:themeColor="accent6" w:themeTint="D9"/>
        </w:rPr>
        <w:t>234 km Heltermaa-Ristna-Sarve</w:t>
      </w:r>
      <w:r w:rsidR="1A035778" w:rsidRPr="001638BF">
        <w:rPr>
          <w:color w:val="262626" w:themeColor="accent6" w:themeTint="D9"/>
        </w:rPr>
        <w:t>;</w:t>
      </w:r>
    </w:p>
    <w:p w14:paraId="651AF588" w14:textId="603D4C67" w:rsidR="00DD735E" w:rsidRPr="00390C4E" w:rsidRDefault="00DD735E" w:rsidP="001638BF">
      <w:pPr>
        <w:pStyle w:val="ListParagraph"/>
        <w:numPr>
          <w:ilvl w:val="0"/>
          <w:numId w:val="12"/>
        </w:numPr>
      </w:pPr>
      <w:r w:rsidRPr="001638BF">
        <w:rPr>
          <w:color w:val="262626" w:themeColor="accent6" w:themeTint="D9"/>
        </w:rPr>
        <w:t>738 lõkketegemise kohta</w:t>
      </w:r>
      <w:r w:rsidR="51C2BA2F" w:rsidRPr="001638BF">
        <w:rPr>
          <w:color w:val="262626" w:themeColor="accent6" w:themeTint="D9"/>
        </w:rPr>
        <w:t>;</w:t>
      </w:r>
      <w:r w:rsidRPr="001638BF">
        <w:rPr>
          <w:color w:val="262626" w:themeColor="accent6" w:themeTint="D9"/>
        </w:rPr>
        <w:t xml:space="preserve"> </w:t>
      </w:r>
    </w:p>
    <w:p w14:paraId="564A3FC4" w14:textId="2AA90687" w:rsidR="00DD735E" w:rsidRPr="00390C4E" w:rsidRDefault="00DD735E" w:rsidP="001638BF">
      <w:pPr>
        <w:pStyle w:val="ListParagraph"/>
        <w:numPr>
          <w:ilvl w:val="0"/>
          <w:numId w:val="12"/>
        </w:numPr>
      </w:pPr>
      <w:r w:rsidRPr="001638BF">
        <w:rPr>
          <w:color w:val="262626" w:themeColor="accent6" w:themeTint="D9"/>
        </w:rPr>
        <w:t>61 telkimisala</w:t>
      </w:r>
      <w:r w:rsidR="48407EFA" w:rsidRPr="001638BF">
        <w:rPr>
          <w:color w:val="262626" w:themeColor="accent6" w:themeTint="D9"/>
        </w:rPr>
        <w:t>;</w:t>
      </w:r>
      <w:r w:rsidRPr="001638BF">
        <w:rPr>
          <w:color w:val="262626" w:themeColor="accent6" w:themeTint="D9"/>
        </w:rPr>
        <w:t xml:space="preserve"> </w:t>
      </w:r>
    </w:p>
    <w:p w14:paraId="797D287A" w14:textId="316C2D3B" w:rsidR="00DD735E" w:rsidRPr="00390C4E" w:rsidRDefault="00DD735E" w:rsidP="001638BF">
      <w:pPr>
        <w:pStyle w:val="ListParagraph"/>
        <w:numPr>
          <w:ilvl w:val="0"/>
          <w:numId w:val="12"/>
        </w:numPr>
      </w:pPr>
      <w:r w:rsidRPr="001638BF">
        <w:rPr>
          <w:color w:val="262626" w:themeColor="accent6" w:themeTint="D9"/>
        </w:rPr>
        <w:t>72 ratastooli või lapsevankriga ligipääsetavat külastusobjekti, nendest 16 on matkarajad</w:t>
      </w:r>
      <w:r w:rsidR="6C5497E7" w:rsidRPr="001638BF">
        <w:rPr>
          <w:color w:val="262626" w:themeColor="accent6" w:themeTint="D9"/>
        </w:rPr>
        <w:t>;</w:t>
      </w:r>
    </w:p>
    <w:p w14:paraId="5186CE33" w14:textId="1E0FEF27" w:rsidR="00DD735E" w:rsidRPr="00390C4E" w:rsidRDefault="00DD735E" w:rsidP="001638BF">
      <w:pPr>
        <w:pStyle w:val="ListParagraph"/>
        <w:numPr>
          <w:ilvl w:val="0"/>
          <w:numId w:val="12"/>
        </w:numPr>
      </w:pPr>
      <w:r w:rsidRPr="001638BF">
        <w:rPr>
          <w:color w:val="262626" w:themeColor="accent6" w:themeTint="D9"/>
        </w:rPr>
        <w:t>54 vaatetorni ja platvormi</w:t>
      </w:r>
      <w:r w:rsidR="6C7253CD" w:rsidRPr="001638BF">
        <w:rPr>
          <w:color w:val="262626" w:themeColor="accent6" w:themeTint="D9"/>
        </w:rPr>
        <w:t>;</w:t>
      </w:r>
    </w:p>
    <w:p w14:paraId="3BA15A5C" w14:textId="64565FEA" w:rsidR="00DD735E" w:rsidRPr="00390C4E" w:rsidRDefault="00DD735E" w:rsidP="001638BF">
      <w:pPr>
        <w:pStyle w:val="ListParagraph"/>
        <w:numPr>
          <w:ilvl w:val="0"/>
          <w:numId w:val="12"/>
        </w:numPr>
      </w:pPr>
      <w:r w:rsidRPr="001638BF">
        <w:rPr>
          <w:color w:val="262626" w:themeColor="accent6" w:themeTint="D9"/>
        </w:rPr>
        <w:t>15 külastuskeskust, nende hulgas 6 rahvuspargi külastuskeskust</w:t>
      </w:r>
      <w:r w:rsidR="538F23B1" w:rsidRPr="001638BF">
        <w:rPr>
          <w:color w:val="262626" w:themeColor="accent6" w:themeTint="D9"/>
        </w:rPr>
        <w:t>;</w:t>
      </w:r>
    </w:p>
    <w:p w14:paraId="3814617A" w14:textId="60AA8F6A" w:rsidR="00DD735E" w:rsidRPr="00390C4E" w:rsidRDefault="00DD735E" w:rsidP="001638BF">
      <w:pPr>
        <w:pStyle w:val="ListParagraph"/>
        <w:numPr>
          <w:ilvl w:val="0"/>
          <w:numId w:val="12"/>
        </w:numPr>
      </w:pPr>
      <w:r w:rsidRPr="001638BF">
        <w:rPr>
          <w:color w:val="262626" w:themeColor="accent6" w:themeTint="D9"/>
        </w:rPr>
        <w:t>Sagadi metsakeskus</w:t>
      </w:r>
      <w:r w:rsidR="63340D97" w:rsidRPr="001638BF">
        <w:rPr>
          <w:color w:val="262626" w:themeColor="accent6" w:themeTint="D9"/>
        </w:rPr>
        <w:t>;</w:t>
      </w:r>
    </w:p>
    <w:p w14:paraId="00EC47F0" w14:textId="0A4CB592" w:rsidR="00DD735E" w:rsidRPr="00390C4E" w:rsidRDefault="00DD735E" w:rsidP="001638BF">
      <w:pPr>
        <w:pStyle w:val="ListParagraph"/>
        <w:numPr>
          <w:ilvl w:val="0"/>
          <w:numId w:val="12"/>
        </w:numPr>
      </w:pPr>
      <w:r w:rsidRPr="001638BF">
        <w:rPr>
          <w:color w:val="262626" w:themeColor="accent6" w:themeTint="D9"/>
        </w:rPr>
        <w:t>20 metsamaja</w:t>
      </w:r>
      <w:r w:rsidR="233767F0" w:rsidRPr="001638BF">
        <w:rPr>
          <w:color w:val="262626" w:themeColor="accent6" w:themeTint="D9"/>
        </w:rPr>
        <w:t>;</w:t>
      </w:r>
    </w:p>
    <w:p w14:paraId="039061A9" w14:textId="3BDE5045" w:rsidR="00DD735E" w:rsidRPr="00390C4E" w:rsidRDefault="00DD735E" w:rsidP="001638BF">
      <w:pPr>
        <w:pStyle w:val="ListParagraph"/>
        <w:numPr>
          <w:ilvl w:val="0"/>
          <w:numId w:val="12"/>
        </w:numPr>
      </w:pPr>
      <w:r w:rsidRPr="001638BF">
        <w:rPr>
          <w:color w:val="262626" w:themeColor="accent6" w:themeTint="D9"/>
        </w:rPr>
        <w:t>27 metsaonni</w:t>
      </w:r>
      <w:r w:rsidR="739C2B47" w:rsidRPr="001638BF">
        <w:rPr>
          <w:color w:val="262626" w:themeColor="accent6" w:themeTint="D9"/>
        </w:rPr>
        <w:t>.</w:t>
      </w:r>
    </w:p>
    <w:p w14:paraId="61850C0A" w14:textId="6B860F8A" w:rsidR="00DD735E" w:rsidRDefault="00DD735E" w:rsidP="001638BF">
      <w:r w:rsidRPr="00390C4E">
        <w:t>Looduses liikumine on muutunud aasta-aastalt Eestis aina populaarsemaks</w:t>
      </w:r>
      <w:r w:rsidR="002A11DC">
        <w:t>.</w:t>
      </w:r>
      <w:r w:rsidRPr="00390C4E">
        <w:t xml:space="preserve"> </w:t>
      </w:r>
    </w:p>
    <w:p w14:paraId="37454EBF" w14:textId="77777777" w:rsidR="0061775D" w:rsidRDefault="00E71669" w:rsidP="0061775D">
      <w:pPr>
        <w:keepNext/>
        <w:spacing w:after="0" w:line="240" w:lineRule="auto"/>
        <w:jc w:val="center"/>
      </w:pPr>
      <w:r w:rsidRPr="00E71669">
        <w:rPr>
          <w:noProof/>
        </w:rPr>
        <w:lastRenderedPageBreak/>
        <w:drawing>
          <wp:inline distT="0" distB="0" distL="0" distR="0" wp14:anchorId="23AE9B9A" wp14:editId="005A1485">
            <wp:extent cx="4708966" cy="1151467"/>
            <wp:effectExtent l="0" t="0" r="0" b="0"/>
            <wp:docPr id="191855317" name="Picture 2" descr="P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l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3443" cy="1159898"/>
                    </a:xfrm>
                    <a:prstGeom prst="rect">
                      <a:avLst/>
                    </a:prstGeom>
                    <a:noFill/>
                    <a:ln>
                      <a:noFill/>
                    </a:ln>
                  </pic:spPr>
                </pic:pic>
              </a:graphicData>
            </a:graphic>
          </wp:inline>
        </w:drawing>
      </w:r>
    </w:p>
    <w:p w14:paraId="78EAB5F9" w14:textId="13989A3C" w:rsidR="0061775D" w:rsidRDefault="0061775D" w:rsidP="0061775D">
      <w:pPr>
        <w:pStyle w:val="Caption"/>
        <w:jc w:val="center"/>
      </w:pPr>
      <w:r w:rsidRPr="00AD6DE7">
        <w:rPr>
          <w:b/>
          <w:bCs/>
        </w:rPr>
        <w:t xml:space="preserve">Joonis </w:t>
      </w:r>
      <w:r w:rsidRPr="00AD6DE7">
        <w:rPr>
          <w:b/>
          <w:bCs/>
        </w:rPr>
        <w:fldChar w:fldCharType="begin"/>
      </w:r>
      <w:r w:rsidRPr="00AD6DE7">
        <w:rPr>
          <w:b/>
          <w:bCs/>
        </w:rPr>
        <w:instrText xml:space="preserve"> SEQ Joonis \* ARABIC </w:instrText>
      </w:r>
      <w:r w:rsidRPr="00AD6DE7">
        <w:rPr>
          <w:b/>
          <w:bCs/>
        </w:rPr>
        <w:fldChar w:fldCharType="separate"/>
      </w:r>
      <w:r w:rsidR="0034072F">
        <w:rPr>
          <w:b/>
          <w:bCs/>
          <w:noProof/>
        </w:rPr>
        <w:t>9</w:t>
      </w:r>
      <w:r w:rsidRPr="00AD6DE7">
        <w:rPr>
          <w:b/>
          <w:bCs/>
        </w:rPr>
        <w:fldChar w:fldCharType="end"/>
      </w:r>
      <w:r w:rsidRPr="00AD6DE7">
        <w:rPr>
          <w:b/>
          <w:bCs/>
        </w:rPr>
        <w:t>.</w:t>
      </w:r>
      <w:r>
        <w:t xml:space="preserve"> </w:t>
      </w:r>
      <w:r w:rsidRPr="00017A7F">
        <w:t>RMK hallatavate puhke- ja kaitsealade k</w:t>
      </w:r>
      <w:r w:rsidRPr="00017A7F">
        <w:rPr>
          <w:rFonts w:hint="eastAsia"/>
        </w:rPr>
        <w:t>ü</w:t>
      </w:r>
      <w:r w:rsidRPr="00017A7F">
        <w:t>lastatavus 2022</w:t>
      </w:r>
      <w:r w:rsidRPr="00017A7F">
        <w:rPr>
          <w:rFonts w:hint="eastAsia"/>
        </w:rPr>
        <w:t>–</w:t>
      </w:r>
      <w:r w:rsidRPr="00017A7F">
        <w:t>2024.</w:t>
      </w:r>
    </w:p>
    <w:p w14:paraId="79A6CCD2" w14:textId="11A03AA4" w:rsidR="00E600E7" w:rsidRDefault="00E600E7" w:rsidP="003A6F56">
      <w:pPr>
        <w:spacing w:before="0" w:after="160" w:line="259" w:lineRule="auto"/>
        <w:jc w:val="left"/>
      </w:pPr>
    </w:p>
    <w:p w14:paraId="3CF98017" w14:textId="0EB8E29F" w:rsidR="0054009F" w:rsidRDefault="00432317" w:rsidP="0054009F">
      <w:pPr>
        <w:pStyle w:val="Heading2"/>
      </w:pPr>
      <w:bookmarkStart w:id="12" w:name="_Toc204589984"/>
      <w:r>
        <w:t xml:space="preserve">RMK külastuskorraldus </w:t>
      </w:r>
      <w:r w:rsidR="00C91FD4">
        <w:t xml:space="preserve">Peipsiääre </w:t>
      </w:r>
      <w:r w:rsidR="00546CC7">
        <w:t>vallas</w:t>
      </w:r>
      <w:bookmarkEnd w:id="12"/>
    </w:p>
    <w:p w14:paraId="69653DB8" w14:textId="10E12A02" w:rsidR="00DB5896" w:rsidRPr="00DB5896" w:rsidRDefault="00DB5896" w:rsidP="00DB5896">
      <w:r w:rsidRPr="00DB5896">
        <w:t xml:space="preserve">Peipsiääre valla territooriumile jääb mitmeid külastusobjekte Tartu- Jõgeva puhkealal ja Peipsiveere looduskaitsealal, lisaks ligi 48 km 812 km pikkusest matkatee harust ja külastuskeskus (Joonis </w:t>
      </w:r>
      <w:r>
        <w:t>10</w:t>
      </w:r>
      <w:r w:rsidRPr="00DB5896">
        <w:t>). Nende objektide korrashoiuks, lisaks jooksvale hooldusele, on 2022-2024 aastas keskmiselt kasutatud 4 tuhat eurot.</w:t>
      </w:r>
    </w:p>
    <w:p w14:paraId="6BFDB048" w14:textId="031A8B1E" w:rsidR="00DB5896" w:rsidRPr="00DB5896" w:rsidRDefault="00DB5896" w:rsidP="00DB5896">
      <w:r w:rsidRPr="00DB5896">
        <w:t>RMK tagab Peipsiääre valla territooriumil külastusobjektide jooksva hoolduse ja jätkuva korrasoleku, plaanides on taristu jooksev vajadusepõhine uuendamine.</w:t>
      </w:r>
    </w:p>
    <w:p w14:paraId="23E4A3A8" w14:textId="2723F51B" w:rsidR="009C7945" w:rsidRPr="004104FB" w:rsidRDefault="00DB5896" w:rsidP="009C7945">
      <w:r>
        <w:rPr>
          <w:noProof/>
        </w:rPr>
        <mc:AlternateContent>
          <mc:Choice Requires="wps">
            <w:drawing>
              <wp:anchor distT="0" distB="0" distL="114300" distR="114300" simplePos="0" relativeHeight="251658247" behindDoc="0" locked="0" layoutInCell="1" allowOverlap="1" wp14:anchorId="074BD997" wp14:editId="0015707A">
                <wp:simplePos x="0" y="0"/>
                <wp:positionH relativeFrom="margin">
                  <wp:align>left</wp:align>
                </wp:positionH>
                <wp:positionV relativeFrom="paragraph">
                  <wp:posOffset>5290185</wp:posOffset>
                </wp:positionV>
                <wp:extent cx="3669030" cy="166370"/>
                <wp:effectExtent l="0" t="0" r="7620" b="5080"/>
                <wp:wrapSquare wrapText="bothSides"/>
                <wp:docPr id="1951248199" name="Tekstiväli 1"/>
                <wp:cNvGraphicFramePr/>
                <a:graphic xmlns:a="http://schemas.openxmlformats.org/drawingml/2006/main">
                  <a:graphicData uri="http://schemas.microsoft.com/office/word/2010/wordprocessingShape">
                    <wps:wsp>
                      <wps:cNvSpPr txBox="1"/>
                      <wps:spPr>
                        <a:xfrm>
                          <a:off x="0" y="0"/>
                          <a:ext cx="3669030" cy="166370"/>
                        </a:xfrm>
                        <a:prstGeom prst="rect">
                          <a:avLst/>
                        </a:prstGeom>
                        <a:solidFill>
                          <a:prstClr val="white"/>
                        </a:solidFill>
                        <a:ln>
                          <a:noFill/>
                        </a:ln>
                      </wps:spPr>
                      <wps:txbx>
                        <w:txbxContent>
                          <w:p w14:paraId="405DA9C5" w14:textId="4B097416" w:rsidR="00B33AD0" w:rsidRPr="00955D38" w:rsidRDefault="00B33AD0" w:rsidP="00B33AD0">
                            <w:pPr>
                              <w:pStyle w:val="Caption"/>
                              <w:jc w:val="center"/>
                              <w:rPr>
                                <w:noProof/>
                                <w:color w:val="000000" w:themeColor="text1"/>
                                <w:szCs w:val="22"/>
                              </w:rPr>
                            </w:pPr>
                            <w:r>
                              <w:t xml:space="preserve">Joonis </w:t>
                            </w:r>
                            <w:r w:rsidR="00B52626">
                              <w:t>10</w:t>
                            </w:r>
                            <w:r>
                              <w:t xml:space="preserve">. </w:t>
                            </w:r>
                            <w:r w:rsidRPr="00C77914">
                              <w:t>K</w:t>
                            </w:r>
                            <w:r w:rsidRPr="00C77914">
                              <w:rPr>
                                <w:rFonts w:hint="eastAsia"/>
                              </w:rPr>
                              <w:t>ü</w:t>
                            </w:r>
                            <w:r w:rsidRPr="00C77914">
                              <w:t>lastusobjektid ja nende k</w:t>
                            </w:r>
                            <w:r w:rsidRPr="00C77914">
                              <w:rPr>
                                <w:rFonts w:hint="eastAsia"/>
                              </w:rPr>
                              <w:t>ü</w:t>
                            </w:r>
                            <w:r w:rsidRPr="00C77914">
                              <w:t xml:space="preserve">lastatavus </w:t>
                            </w:r>
                            <w:r w:rsidR="00C91FD4">
                              <w:t xml:space="preserve">Peipsiääre </w:t>
                            </w:r>
                            <w:r w:rsidR="00546CC7">
                              <w:t>vallas</w:t>
                            </w:r>
                            <w:r w:rsidRPr="00C77914">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v:shapetype id="_x0000_t202" coordsize="21600,21600" o:spt="202" path="m,l,21600r21600,l21600,xe" w14:anchorId="074BD997">
                <v:stroke joinstyle="miter"/>
                <v:path gradientshapeok="t" o:connecttype="rect"/>
              </v:shapetype>
              <v:shape id="Tekstiväli 1" style="position:absolute;left:0;text-align:left;margin-left:0;margin-top:416.55pt;width:288.9pt;height:13.1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">
                <v:textbox inset="0,0,0,0">
                  <w:txbxContent>
                    <w:p w:rsidRPr="00955D38" w:rsidR="00B33AD0" w:rsidP="00B33AD0" w:rsidRDefault="00B33AD0" w14:paraId="405DA9C5" w14:textId="4B097416">
                      <w:pPr>
                        <w:pStyle w:val="Caption"/>
                        <w:jc w:val="center"/>
                        <w:rPr>
                          <w:noProof/>
                          <w:color w:val="000000" w:themeColor="text1"/>
                          <w:szCs w:val="22"/>
                        </w:rPr>
                      </w:pPr>
                      <w:r>
                        <w:t xml:space="preserve">Joonis </w:t>
                      </w:r>
                      <w:r w:rsidR="00B52626">
                        <w:t>10</w:t>
                      </w:r>
                      <w:r>
                        <w:t xml:space="preserve">. </w:t>
                      </w:r>
                      <w:r w:rsidRPr="00C77914">
                        <w:t>K</w:t>
                      </w:r>
                      <w:r w:rsidRPr="00C77914">
                        <w:rPr>
                          <w:rFonts w:hint="eastAsia"/>
                        </w:rPr>
                        <w:t>ü</w:t>
                      </w:r>
                      <w:r w:rsidRPr="00C77914">
                        <w:t>lastusobjektid ja nende k</w:t>
                      </w:r>
                      <w:r w:rsidRPr="00C77914">
                        <w:rPr>
                          <w:rFonts w:hint="eastAsia"/>
                        </w:rPr>
                        <w:t>ü</w:t>
                      </w:r>
                      <w:r w:rsidRPr="00C77914">
                        <w:t xml:space="preserve">lastatavus </w:t>
                      </w:r>
                      <w:r w:rsidR="00C91FD4">
                        <w:t xml:space="preserve">Peipsiääre </w:t>
                      </w:r>
                      <w:r w:rsidR="00546CC7">
                        <w:t>vallas</w:t>
                      </w:r>
                      <w:r w:rsidRPr="00C77914">
                        <w:t>.</w:t>
                      </w:r>
                    </w:p>
                  </w:txbxContent>
                </v:textbox>
                <w10:wrap type="square" anchorx="margin"/>
              </v:shape>
            </w:pict>
          </mc:Fallback>
        </mc:AlternateContent>
      </w:r>
      <w:r>
        <w:rPr>
          <w:noProof/>
        </w:rPr>
        <w:drawing>
          <wp:inline distT="0" distB="0" distL="0" distR="0" wp14:anchorId="245CC2D2" wp14:editId="29155623">
            <wp:extent cx="4073237" cy="5253251"/>
            <wp:effectExtent l="0" t="0" r="3810" b="5080"/>
            <wp:docPr id="1480291792" name="Picture 1480291792" descr="A map of a large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91792" name="Picture 1480291792" descr="A map of a large body of water&#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13377" cy="5305019"/>
                    </a:xfrm>
                    <a:prstGeom prst="rect">
                      <a:avLst/>
                    </a:prstGeom>
                  </pic:spPr>
                </pic:pic>
              </a:graphicData>
            </a:graphic>
          </wp:inline>
        </w:drawing>
      </w:r>
      <w:r w:rsidR="00C8430C">
        <w:br w:type="page"/>
      </w:r>
    </w:p>
    <w:p w14:paraId="2A64E790" w14:textId="1DF36C35" w:rsidR="00C8430C" w:rsidRDefault="00983414" w:rsidP="00C8430C">
      <w:pPr>
        <w:pStyle w:val="Heading1"/>
      </w:pPr>
      <w:r>
        <w:lastRenderedPageBreak/>
        <w:t xml:space="preserve"> </w:t>
      </w:r>
      <w:bookmarkStart w:id="13" w:name="_Toc204589985"/>
      <w:r w:rsidR="00C8430C">
        <w:t>RMK taristu</w:t>
      </w:r>
      <w:bookmarkEnd w:id="13"/>
    </w:p>
    <w:p w14:paraId="4E4A880D" w14:textId="798A6874" w:rsidR="008165B1" w:rsidRPr="008165B1" w:rsidRDefault="008165B1" w:rsidP="008165B1">
      <w:r>
        <w:t>Riigimetsa majandamiseks ehitatakse metsateid ning hooldatakse ja rekonstrueeritakse olemasolevaid metsateid ja kuivendussüsteeme. Korrasolev teede- ning maaparandus</w:t>
      </w:r>
      <w:r w:rsidR="00A11C29">
        <w:softHyphen/>
      </w:r>
      <w:r>
        <w:t xml:space="preserve">süsteemide võrgustik </w:t>
      </w:r>
      <w:r w:rsidR="00E23CA0">
        <w:t>taga</w:t>
      </w:r>
      <w:r w:rsidR="005C6115">
        <w:t>b</w:t>
      </w:r>
      <w:r w:rsidR="00E23CA0">
        <w:t xml:space="preserve"> </w:t>
      </w:r>
      <w:r w:rsidR="00856DF4">
        <w:t xml:space="preserve">metsale </w:t>
      </w:r>
      <w:r w:rsidR="00E23CA0">
        <w:t>juurdepääsu</w:t>
      </w:r>
      <w:r w:rsidR="0030577C">
        <w:t xml:space="preserve"> ja </w:t>
      </w:r>
      <w:r w:rsidRPr="0030577C">
        <w:t>säilita</w:t>
      </w:r>
      <w:r w:rsidR="0030577C" w:rsidRPr="0030577C">
        <w:t>b</w:t>
      </w:r>
      <w:r w:rsidRPr="0030577C">
        <w:t xml:space="preserve"> metsade juurdekasvu.</w:t>
      </w:r>
      <w:r>
        <w:t xml:space="preserve"> RMK metsateed on avatud kasutamiseks kõigile</w:t>
      </w:r>
      <w:r w:rsidR="006B2755">
        <w:t>, kuid</w:t>
      </w:r>
      <w:r>
        <w:t xml:space="preserve"> </w:t>
      </w:r>
      <w:r w:rsidR="006B2755">
        <w:t>r</w:t>
      </w:r>
      <w:r>
        <w:t>askeveokitega sõit on vaja eelnevalt RMK-</w:t>
      </w:r>
      <w:proofErr w:type="spellStart"/>
      <w:r>
        <w:t>ga</w:t>
      </w:r>
      <w:proofErr w:type="spellEnd"/>
      <w:r>
        <w:t xml:space="preserve"> kooskõlastada. Lumetõrjet metsateedel tehakse vastavalt RMK vajadustele.</w:t>
      </w:r>
    </w:p>
    <w:p w14:paraId="1B9B35CA" w14:textId="5B4579CA" w:rsidR="00857474" w:rsidRDefault="00857474" w:rsidP="00857474">
      <w:pPr>
        <w:pStyle w:val="Caption"/>
        <w:keepNext/>
        <w:jc w:val="center"/>
      </w:pPr>
      <w:r w:rsidRPr="00857474">
        <w:rPr>
          <w:b/>
          <w:bCs/>
        </w:rPr>
        <w:t xml:space="preserve">Tabel </w:t>
      </w:r>
      <w:r w:rsidRPr="00857474">
        <w:rPr>
          <w:b/>
          <w:bCs/>
        </w:rPr>
        <w:fldChar w:fldCharType="begin"/>
      </w:r>
      <w:r w:rsidRPr="00857474">
        <w:rPr>
          <w:b/>
          <w:bCs/>
        </w:rPr>
        <w:instrText xml:space="preserve"> SEQ Tabel \* ARABIC </w:instrText>
      </w:r>
      <w:r w:rsidRPr="00857474">
        <w:rPr>
          <w:b/>
          <w:bCs/>
        </w:rPr>
        <w:fldChar w:fldCharType="separate"/>
      </w:r>
      <w:r w:rsidR="0034072F">
        <w:rPr>
          <w:b/>
          <w:bCs/>
          <w:noProof/>
        </w:rPr>
        <w:t>5</w:t>
      </w:r>
      <w:r w:rsidRPr="00857474">
        <w:rPr>
          <w:b/>
          <w:bCs/>
        </w:rPr>
        <w:fldChar w:fldCharType="end"/>
      </w:r>
      <w:r w:rsidRPr="00857474">
        <w:rPr>
          <w:b/>
          <w:bCs/>
        </w:rPr>
        <w:t>.</w:t>
      </w:r>
      <w:r>
        <w:t xml:space="preserve"> </w:t>
      </w:r>
      <w:r w:rsidRPr="000638ED">
        <w:t>RMK maaparanduss</w:t>
      </w:r>
      <w:r w:rsidRPr="000638ED">
        <w:rPr>
          <w:rFonts w:hint="eastAsia"/>
        </w:rPr>
        <w:t>ü</w:t>
      </w:r>
      <w:r w:rsidRPr="000638ED">
        <w:t xml:space="preserve">steemid ja metsateed </w:t>
      </w:r>
      <w:r w:rsidR="00C91FD4">
        <w:t xml:space="preserve">Peipsiääre </w:t>
      </w:r>
      <w:r w:rsidR="00546CC7">
        <w:t>vallas</w:t>
      </w:r>
    </w:p>
    <w:tbl>
      <w:tblPr>
        <w:tblStyle w:val="TableGrid"/>
        <w:tblW w:w="0" w:type="auto"/>
        <w:tblBorders>
          <w:top w:val="none" w:sz="0" w:space="0" w:color="auto"/>
          <w:left w:val="none" w:sz="0" w:space="0" w:color="auto"/>
          <w:bottom w:val="none" w:sz="0" w:space="0" w:color="auto"/>
          <w:right w:val="none" w:sz="0" w:space="0" w:color="auto"/>
          <w:insideH w:val="single" w:sz="4" w:space="0" w:color="006B4E"/>
          <w:insideV w:val="single" w:sz="4" w:space="0" w:color="006B4E"/>
        </w:tblBorders>
        <w:tblLook w:val="04A0" w:firstRow="1" w:lastRow="0" w:firstColumn="1" w:lastColumn="0" w:noHBand="0" w:noVBand="1"/>
      </w:tblPr>
      <w:tblGrid>
        <w:gridCol w:w="1756"/>
        <w:gridCol w:w="1756"/>
        <w:gridCol w:w="1756"/>
        <w:gridCol w:w="1756"/>
        <w:gridCol w:w="1756"/>
        <w:gridCol w:w="1887"/>
      </w:tblGrid>
      <w:tr w:rsidR="00E13EA7" w14:paraId="41AE19E9" w14:textId="77777777" w:rsidTr="00F57542">
        <w:trPr>
          <w:trHeight w:val="567"/>
        </w:trPr>
        <w:tc>
          <w:tcPr>
            <w:tcW w:w="5268" w:type="dxa"/>
            <w:gridSpan w:val="3"/>
            <w:shd w:val="clear" w:color="auto" w:fill="F2F2F2" w:themeFill="background1" w:themeFillShade="F2"/>
            <w:vAlign w:val="center"/>
          </w:tcPr>
          <w:p w14:paraId="7FE57307" w14:textId="5BDE6C6E" w:rsidR="00E13EA7" w:rsidRPr="00E13EA7" w:rsidRDefault="00E13EA7" w:rsidP="00E13EA7">
            <w:pPr>
              <w:spacing w:before="0" w:after="0"/>
              <w:jc w:val="center"/>
              <w:rPr>
                <w:b/>
                <w:bCs/>
                <w:color w:val="006B4E"/>
              </w:rPr>
            </w:pPr>
            <w:r w:rsidRPr="00E13EA7">
              <w:rPr>
                <w:b/>
                <w:bCs/>
                <w:color w:val="006B4E"/>
              </w:rPr>
              <w:t>Maaparandussüsteemid, ha</w:t>
            </w:r>
          </w:p>
        </w:tc>
        <w:tc>
          <w:tcPr>
            <w:tcW w:w="5399" w:type="dxa"/>
            <w:gridSpan w:val="3"/>
            <w:shd w:val="clear" w:color="auto" w:fill="F2F2F2" w:themeFill="background1" w:themeFillShade="F2"/>
            <w:vAlign w:val="center"/>
          </w:tcPr>
          <w:p w14:paraId="4CD926B0" w14:textId="7EF2A19B" w:rsidR="00E13EA7" w:rsidRPr="00E13EA7" w:rsidRDefault="00E13EA7" w:rsidP="00E13EA7">
            <w:pPr>
              <w:spacing w:before="0" w:after="0"/>
              <w:jc w:val="center"/>
              <w:rPr>
                <w:b/>
                <w:bCs/>
                <w:color w:val="006B4E"/>
              </w:rPr>
            </w:pPr>
            <w:r w:rsidRPr="00E13EA7">
              <w:rPr>
                <w:b/>
                <w:bCs/>
                <w:color w:val="006B4E"/>
              </w:rPr>
              <w:t>Metsateed, km</w:t>
            </w:r>
          </w:p>
        </w:tc>
      </w:tr>
      <w:tr w:rsidR="00663E50" w14:paraId="17351B04" w14:textId="77777777" w:rsidTr="00F57542">
        <w:trPr>
          <w:trHeight w:val="1134"/>
        </w:trPr>
        <w:tc>
          <w:tcPr>
            <w:tcW w:w="1756" w:type="dxa"/>
            <w:shd w:val="clear" w:color="auto" w:fill="F2F2F2" w:themeFill="background1" w:themeFillShade="F2"/>
            <w:vAlign w:val="center"/>
          </w:tcPr>
          <w:p w14:paraId="4F24CFAB" w14:textId="762387AB" w:rsidR="00663E50" w:rsidRDefault="00663E50" w:rsidP="00E13EA7">
            <w:pPr>
              <w:spacing w:before="0" w:after="0"/>
              <w:jc w:val="center"/>
            </w:pPr>
            <w:r w:rsidRPr="00570DE8">
              <w:t>Olem</w:t>
            </w:r>
          </w:p>
        </w:tc>
        <w:tc>
          <w:tcPr>
            <w:tcW w:w="1756" w:type="dxa"/>
            <w:shd w:val="clear" w:color="auto" w:fill="F2F2F2" w:themeFill="background1" w:themeFillShade="F2"/>
            <w:vAlign w:val="center"/>
          </w:tcPr>
          <w:p w14:paraId="523FACA9" w14:textId="3FF5E3E9" w:rsidR="00663E50" w:rsidRDefault="00663E50" w:rsidP="00E13EA7">
            <w:pPr>
              <w:spacing w:before="0" w:after="0"/>
              <w:jc w:val="center"/>
            </w:pPr>
            <w:r w:rsidRPr="00570DE8">
              <w:t>Uuendatud 2014</w:t>
            </w:r>
            <w:r w:rsidR="00D52284" w:rsidRPr="00D52284">
              <w:t>–</w:t>
            </w:r>
            <w:r w:rsidRPr="00570DE8">
              <w:t>2024</w:t>
            </w:r>
          </w:p>
        </w:tc>
        <w:tc>
          <w:tcPr>
            <w:tcW w:w="1756" w:type="dxa"/>
            <w:shd w:val="clear" w:color="auto" w:fill="F2F2F2" w:themeFill="background1" w:themeFillShade="F2"/>
            <w:vAlign w:val="center"/>
          </w:tcPr>
          <w:p w14:paraId="6FCFAB8E" w14:textId="69C79D04" w:rsidR="00663E50" w:rsidRDefault="00663E50" w:rsidP="00E13EA7">
            <w:pPr>
              <w:spacing w:before="0" w:after="0"/>
              <w:jc w:val="center"/>
            </w:pPr>
            <w:r w:rsidRPr="00570DE8">
              <w:t>Planeeritud uuendada kuni 2030</w:t>
            </w:r>
          </w:p>
        </w:tc>
        <w:tc>
          <w:tcPr>
            <w:tcW w:w="1756" w:type="dxa"/>
            <w:shd w:val="clear" w:color="auto" w:fill="F2F2F2" w:themeFill="background1" w:themeFillShade="F2"/>
            <w:vAlign w:val="center"/>
          </w:tcPr>
          <w:p w14:paraId="0CF55077" w14:textId="29DFA0A2" w:rsidR="00663E50" w:rsidRDefault="00663E50" w:rsidP="00E13EA7">
            <w:pPr>
              <w:spacing w:before="0" w:after="0"/>
              <w:jc w:val="center"/>
            </w:pPr>
            <w:r w:rsidRPr="00570DE8">
              <w:t>Olem</w:t>
            </w:r>
          </w:p>
        </w:tc>
        <w:tc>
          <w:tcPr>
            <w:tcW w:w="1756" w:type="dxa"/>
            <w:shd w:val="clear" w:color="auto" w:fill="F2F2F2" w:themeFill="background1" w:themeFillShade="F2"/>
            <w:vAlign w:val="center"/>
          </w:tcPr>
          <w:p w14:paraId="3A1C8BAB" w14:textId="52408677" w:rsidR="00663E50" w:rsidRDefault="00663E50" w:rsidP="00E13EA7">
            <w:pPr>
              <w:spacing w:before="0" w:after="0"/>
              <w:jc w:val="center"/>
            </w:pPr>
            <w:r w:rsidRPr="00570DE8">
              <w:t>Uuendatud 2014</w:t>
            </w:r>
            <w:r w:rsidR="00D52284" w:rsidRPr="00D52284">
              <w:t>–</w:t>
            </w:r>
            <w:r w:rsidRPr="00570DE8">
              <w:t>2024</w:t>
            </w:r>
          </w:p>
        </w:tc>
        <w:tc>
          <w:tcPr>
            <w:tcW w:w="1887" w:type="dxa"/>
            <w:shd w:val="clear" w:color="auto" w:fill="F2F2F2" w:themeFill="background1" w:themeFillShade="F2"/>
            <w:vAlign w:val="center"/>
          </w:tcPr>
          <w:p w14:paraId="7426FFED" w14:textId="536C1FBB" w:rsidR="00663E50" w:rsidRDefault="00663E50" w:rsidP="00E13EA7">
            <w:pPr>
              <w:spacing w:before="0" w:after="0"/>
              <w:jc w:val="center"/>
            </w:pPr>
            <w:r w:rsidRPr="00570DE8">
              <w:t>Planeeritud uuendada kuni 2030</w:t>
            </w:r>
          </w:p>
        </w:tc>
      </w:tr>
      <w:tr w:rsidR="00663E50" w14:paraId="1985386F" w14:textId="77777777" w:rsidTr="00F57542">
        <w:trPr>
          <w:trHeight w:val="1134"/>
        </w:trPr>
        <w:tc>
          <w:tcPr>
            <w:tcW w:w="1756" w:type="dxa"/>
            <w:shd w:val="clear" w:color="auto" w:fill="F2F2F2" w:themeFill="background1" w:themeFillShade="F2"/>
            <w:vAlign w:val="center"/>
          </w:tcPr>
          <w:p w14:paraId="6B5A1BED" w14:textId="17CAA158" w:rsidR="00663E50" w:rsidRDefault="00A11C29" w:rsidP="00E13EA7">
            <w:pPr>
              <w:spacing w:before="0" w:after="0"/>
              <w:jc w:val="center"/>
            </w:pPr>
            <w:r>
              <w:t>13 651</w:t>
            </w:r>
          </w:p>
        </w:tc>
        <w:tc>
          <w:tcPr>
            <w:tcW w:w="1756" w:type="dxa"/>
            <w:shd w:val="clear" w:color="auto" w:fill="F2F2F2" w:themeFill="background1" w:themeFillShade="F2"/>
            <w:vAlign w:val="center"/>
          </w:tcPr>
          <w:p w14:paraId="7AEE4B21" w14:textId="2D7B2716" w:rsidR="00663E50" w:rsidRDefault="00A11C29" w:rsidP="00E13EA7">
            <w:pPr>
              <w:spacing w:before="0" w:after="0"/>
              <w:jc w:val="center"/>
            </w:pPr>
            <w:r>
              <w:t>5229</w:t>
            </w:r>
          </w:p>
        </w:tc>
        <w:tc>
          <w:tcPr>
            <w:tcW w:w="1756" w:type="dxa"/>
            <w:shd w:val="clear" w:color="auto" w:fill="F2F2F2" w:themeFill="background1" w:themeFillShade="F2"/>
            <w:vAlign w:val="center"/>
          </w:tcPr>
          <w:p w14:paraId="22C530E5" w14:textId="24251752" w:rsidR="00663E50" w:rsidRDefault="00A11C29" w:rsidP="00E13EA7">
            <w:pPr>
              <w:spacing w:before="0" w:after="0"/>
              <w:jc w:val="center"/>
            </w:pPr>
            <w:r>
              <w:t>765</w:t>
            </w:r>
          </w:p>
        </w:tc>
        <w:tc>
          <w:tcPr>
            <w:tcW w:w="1756" w:type="dxa"/>
            <w:shd w:val="clear" w:color="auto" w:fill="F2F2F2" w:themeFill="background1" w:themeFillShade="F2"/>
            <w:vAlign w:val="center"/>
          </w:tcPr>
          <w:p w14:paraId="01F17712" w14:textId="3DFF762F" w:rsidR="00663E50" w:rsidRDefault="00A11C29" w:rsidP="00E13EA7">
            <w:pPr>
              <w:spacing w:before="0" w:after="0"/>
              <w:jc w:val="center"/>
            </w:pPr>
            <w:r>
              <w:t>213</w:t>
            </w:r>
          </w:p>
        </w:tc>
        <w:tc>
          <w:tcPr>
            <w:tcW w:w="1756" w:type="dxa"/>
            <w:shd w:val="clear" w:color="auto" w:fill="F2F2F2" w:themeFill="background1" w:themeFillShade="F2"/>
            <w:vAlign w:val="center"/>
          </w:tcPr>
          <w:p w14:paraId="277191A8" w14:textId="25CE0038" w:rsidR="00663E50" w:rsidRDefault="00A11C29" w:rsidP="00E13EA7">
            <w:pPr>
              <w:spacing w:before="0" w:after="0"/>
              <w:jc w:val="center"/>
            </w:pPr>
            <w:r>
              <w:t>80</w:t>
            </w:r>
          </w:p>
        </w:tc>
        <w:tc>
          <w:tcPr>
            <w:tcW w:w="1887" w:type="dxa"/>
            <w:shd w:val="clear" w:color="auto" w:fill="F2F2F2" w:themeFill="background1" w:themeFillShade="F2"/>
            <w:vAlign w:val="center"/>
          </w:tcPr>
          <w:p w14:paraId="4AEDA2A4" w14:textId="4D7BE31A" w:rsidR="00663E50" w:rsidRDefault="00A11C29" w:rsidP="00E13EA7">
            <w:pPr>
              <w:spacing w:before="0" w:after="0"/>
              <w:jc w:val="center"/>
            </w:pPr>
            <w:r>
              <w:t>37.5</w:t>
            </w:r>
          </w:p>
        </w:tc>
      </w:tr>
    </w:tbl>
    <w:p w14:paraId="6353EED0" w14:textId="197F3586" w:rsidR="006B5CAC" w:rsidRDefault="00F57542" w:rsidP="008165B1">
      <w:r>
        <w:t>Kuni aastani 2030 planeeritud maaparandussüsteemide korrashoid ja uute teede rajamine läheb RMK-</w:t>
      </w:r>
      <w:proofErr w:type="spellStart"/>
      <w:r>
        <w:t>le</w:t>
      </w:r>
      <w:proofErr w:type="spellEnd"/>
      <w:r>
        <w:t xml:space="preserve"> maksma </w:t>
      </w:r>
      <w:r w:rsidR="00E7252C">
        <w:t>ligi</w:t>
      </w:r>
      <w:r>
        <w:t xml:space="preserve"> </w:t>
      </w:r>
      <w:r w:rsidR="00A11C29">
        <w:t>2.1</w:t>
      </w:r>
      <w:r>
        <w:t xml:space="preserve"> miljonit eurot. </w:t>
      </w:r>
      <w:r w:rsidR="005A0A27">
        <w:t xml:space="preserve">Maaparandussüsteemide ja </w:t>
      </w:r>
      <w:r w:rsidR="009F170F">
        <w:t xml:space="preserve">metsateede planeerimise puhul tuleb arvestada, et </w:t>
      </w:r>
      <w:r w:rsidR="00483EB5">
        <w:t>tegemist</w:t>
      </w:r>
      <w:r w:rsidR="009F170F">
        <w:t xml:space="preserve"> on pla</w:t>
      </w:r>
      <w:r w:rsidR="003E6174">
        <w:t xml:space="preserve">anidega ja </w:t>
      </w:r>
      <w:r w:rsidR="002D33AE">
        <w:t>need võivad looduskaitseliste</w:t>
      </w:r>
      <w:r w:rsidR="0083033B">
        <w:t>l</w:t>
      </w:r>
      <w:r w:rsidR="002D33AE">
        <w:t>, sotsiaalsete</w:t>
      </w:r>
      <w:r w:rsidR="0083033B">
        <w:t>l</w:t>
      </w:r>
      <w:r w:rsidR="002D33AE">
        <w:t xml:space="preserve"> või majanduslik</w:t>
      </w:r>
      <w:r w:rsidR="0083033B">
        <w:t xml:space="preserve">el põhjustel </w:t>
      </w:r>
      <w:r w:rsidR="002D33AE">
        <w:t xml:space="preserve">jääda täies ulatuses realiseerimata. </w:t>
      </w:r>
    </w:p>
    <w:p w14:paraId="2E83EEDA" w14:textId="150E5EB4" w:rsidR="00F153DA" w:rsidRDefault="006B5CAC" w:rsidP="008165B1">
      <w:r w:rsidRPr="003B5055">
        <w:t xml:space="preserve">Uusi maaparandussüsteeme riigimetsas ei rajata. Samuti ei </w:t>
      </w:r>
      <w:r>
        <w:t xml:space="preserve">hooldata ja </w:t>
      </w:r>
      <w:r w:rsidRPr="003B5055">
        <w:t>rekonstrueerita maaparandussüsteeme rangelt kaitstavates metsades. Uusi kraave rajatakse metsa, kui need on vajalikud teede ehitamisel ja rekonstrueerimisel.</w:t>
      </w:r>
    </w:p>
    <w:p w14:paraId="0703FCD5" w14:textId="77777777" w:rsidR="000E3585" w:rsidRDefault="000E3585" w:rsidP="008165B1"/>
    <w:p w14:paraId="730EB5B0" w14:textId="77777777" w:rsidR="00326E10" w:rsidRDefault="00326E10" w:rsidP="008165B1"/>
    <w:p w14:paraId="6F15B911" w14:textId="2F69BD1C" w:rsidR="003B5055" w:rsidRDefault="003B5055">
      <w:pPr>
        <w:spacing w:before="0" w:after="160" w:line="259" w:lineRule="auto"/>
        <w:jc w:val="left"/>
      </w:pPr>
      <w:r>
        <w:br w:type="page"/>
      </w:r>
    </w:p>
    <w:p w14:paraId="06889F6F" w14:textId="7DAB662C" w:rsidR="003B5055" w:rsidRDefault="00902E8C" w:rsidP="003B5055">
      <w:pPr>
        <w:pStyle w:val="Heading1"/>
      </w:pPr>
      <w:r>
        <w:lastRenderedPageBreak/>
        <w:t xml:space="preserve"> </w:t>
      </w:r>
      <w:bookmarkStart w:id="14" w:name="_Toc204589986"/>
      <w:r w:rsidR="003B5055">
        <w:t>RMK maakasutus</w:t>
      </w:r>
      <w:bookmarkEnd w:id="14"/>
    </w:p>
    <w:p w14:paraId="30F185E8" w14:textId="1C69CA59" w:rsidR="007840D5" w:rsidRDefault="007840D5" w:rsidP="007840D5">
      <w:r>
        <w:t>Riigivara antakse kasutusse metsaseaduse, riigivaraseaduse, võlaõigusseaduse, asjaõigusseaduse ja muude asjakohaste õigusaktide alusel. Lisaks antakse riigimaad kasutusse jahipiirkonna kasutusõiguse loa alusel jahiühendustele.</w:t>
      </w:r>
    </w:p>
    <w:p w14:paraId="5A99F387" w14:textId="798CD40D" w:rsidR="007840D5" w:rsidRDefault="00C91FD4" w:rsidP="007840D5">
      <w:r>
        <w:t>Peipsiääre valla</w:t>
      </w:r>
      <w:r w:rsidR="007840D5">
        <w:t xml:space="preserve"> territooriumil on 01.01.2025 aasta seisuga antud rendile </w:t>
      </w:r>
      <w:r w:rsidR="00A11C29">
        <w:t>2.3</w:t>
      </w:r>
      <w:r w:rsidR="007840D5">
        <w:t xml:space="preserve"> ha riigimaid. Kõige suuremal pinnal, </w:t>
      </w:r>
      <w:r w:rsidR="00A11C29">
        <w:t>2</w:t>
      </w:r>
      <w:r w:rsidR="007840D5">
        <w:t xml:space="preserve"> ha ulatuses, on maid antud rendile </w:t>
      </w:r>
      <w:r w:rsidR="00A11C29">
        <w:t>muu rent</w:t>
      </w:r>
      <w:r w:rsidR="007840D5">
        <w:t xml:space="preserve"> eesmärgil.</w:t>
      </w:r>
    </w:p>
    <w:p w14:paraId="76A0696B" w14:textId="5E8C5C41" w:rsidR="007D1040" w:rsidRDefault="00A11C29" w:rsidP="007D1040">
      <w:pPr>
        <w:keepNext/>
        <w:jc w:val="center"/>
      </w:pPr>
      <w:r>
        <w:rPr>
          <w:noProof/>
        </w:rPr>
        <w:drawing>
          <wp:inline distT="0" distB="0" distL="0" distR="0" wp14:anchorId="49BC1B47" wp14:editId="506F61B0">
            <wp:extent cx="5885275" cy="2956404"/>
            <wp:effectExtent l="0" t="0" r="0" b="0"/>
            <wp:docPr id="1521073827" name="Chart 1">
              <a:extLst xmlns:a="http://schemas.openxmlformats.org/drawingml/2006/main">
                <a:ext uri="{FF2B5EF4-FFF2-40B4-BE49-F238E27FC236}">
                  <a16:creationId xmlns:a16="http://schemas.microsoft.com/office/drawing/2014/main" id="{CDB68554-A26F-480B-9A25-12DDE1295F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1E0E2E7" w14:textId="62AE4FDD" w:rsidR="00A96F82" w:rsidRDefault="007D1040" w:rsidP="007D1040">
      <w:pPr>
        <w:pStyle w:val="Caption"/>
        <w:jc w:val="center"/>
      </w:pPr>
      <w:r w:rsidRPr="007D1040">
        <w:rPr>
          <w:b/>
          <w:bCs/>
        </w:rPr>
        <w:t xml:space="preserve">Joonis </w:t>
      </w:r>
      <w:r w:rsidR="00546CC7">
        <w:rPr>
          <w:b/>
          <w:bCs/>
        </w:rPr>
        <w:t>1</w:t>
      </w:r>
      <w:r w:rsidR="00582B00">
        <w:rPr>
          <w:b/>
          <w:bCs/>
        </w:rPr>
        <w:t>1</w:t>
      </w:r>
      <w:r w:rsidRPr="007D1040">
        <w:rPr>
          <w:b/>
          <w:bCs/>
        </w:rPr>
        <w:t>.</w:t>
      </w:r>
      <w:r>
        <w:t xml:space="preserve"> </w:t>
      </w:r>
      <w:r w:rsidRPr="00472F20">
        <w:t xml:space="preserve">Kasutusse antud riigimaa </w:t>
      </w:r>
      <w:r w:rsidR="00C91FD4">
        <w:t xml:space="preserve">Peipsiääre </w:t>
      </w:r>
      <w:r w:rsidR="00546CC7">
        <w:t>vallas</w:t>
      </w:r>
      <w:r w:rsidRPr="00472F20">
        <w:t>, ha</w:t>
      </w:r>
      <w:r w:rsidR="00582B00">
        <w:t>.</w:t>
      </w:r>
    </w:p>
    <w:p w14:paraId="4A6DC259" w14:textId="22062A80" w:rsidR="007D1040" w:rsidRDefault="007D1040">
      <w:pPr>
        <w:spacing w:before="0" w:after="160" w:line="259" w:lineRule="auto"/>
        <w:jc w:val="left"/>
      </w:pPr>
      <w:r>
        <w:br w:type="page"/>
      </w:r>
    </w:p>
    <w:p w14:paraId="61993B5A" w14:textId="543ABC35" w:rsidR="007D1040" w:rsidRDefault="006E68EC" w:rsidP="007D1040">
      <w:pPr>
        <w:pStyle w:val="Heading1"/>
      </w:pPr>
      <w:r>
        <w:lastRenderedPageBreak/>
        <w:t xml:space="preserve"> </w:t>
      </w:r>
      <w:bookmarkStart w:id="15" w:name="_Toc204589987"/>
      <w:r w:rsidR="00C91FD4">
        <w:t>Peipsiääre valla</w:t>
      </w:r>
      <w:r w:rsidR="00CA16F6" w:rsidRPr="00CA16F6">
        <w:t xml:space="preserve"> kogukonnaalad ja valla üldplaneeringu tingimused</w:t>
      </w:r>
      <w:bookmarkEnd w:id="15"/>
    </w:p>
    <w:p w14:paraId="62101A96" w14:textId="77777777" w:rsidR="00651CCC" w:rsidRPr="00557880" w:rsidRDefault="00651CCC" w:rsidP="00651CCC">
      <w:r w:rsidRPr="00557880">
        <w:t>Metsi, mis asuvad asulate lähedal ja mida kohalikud aktiivselt kasutavad, nimetab RMK kogukonnaaladeks. Kogukonnaaladel plaanitavad tööd räägib RMK alati kogukonnaga läbi ja koostab enne töödega alustamist metsatööde plaani.</w:t>
      </w:r>
    </w:p>
    <w:p w14:paraId="1ED8D89E" w14:textId="11B9BEFF" w:rsidR="00651CCC" w:rsidRPr="00557880" w:rsidRDefault="00651CCC" w:rsidP="00651CCC">
      <w:r w:rsidRPr="00557880">
        <w:t xml:space="preserve">Kogukonnaalad on paika pandud omavalitsuse üldplaneeringuga. </w:t>
      </w:r>
      <w:r w:rsidR="00C91FD4" w:rsidRPr="00557880">
        <w:t xml:space="preserve">Peipsiääre vald </w:t>
      </w:r>
      <w:r w:rsidRPr="00557880">
        <w:t xml:space="preserve"> nimetab neid metsi </w:t>
      </w:r>
      <w:r w:rsidR="00506C69" w:rsidRPr="00557880">
        <w:t>puhke-</w:t>
      </w:r>
      <w:r w:rsidR="00AE7832">
        <w:t>,</w:t>
      </w:r>
      <w:r w:rsidR="00506C69" w:rsidRPr="00557880">
        <w:t xml:space="preserve"> </w:t>
      </w:r>
      <w:proofErr w:type="spellStart"/>
      <w:r w:rsidR="00506C69" w:rsidRPr="00557880">
        <w:t>virgestustegevuse</w:t>
      </w:r>
      <w:proofErr w:type="spellEnd"/>
      <w:r w:rsidR="00C80B7F">
        <w:t xml:space="preserve"> </w:t>
      </w:r>
      <w:r w:rsidR="00AE7832">
        <w:t>ja</w:t>
      </w:r>
      <w:r w:rsidR="00506C69" w:rsidRPr="00557880">
        <w:t xml:space="preserve"> </w:t>
      </w:r>
      <w:r w:rsidR="001D111B" w:rsidRPr="00557880">
        <w:t xml:space="preserve">loodusliku </w:t>
      </w:r>
      <w:r w:rsidR="004B472C" w:rsidRPr="00557880">
        <w:t>kasutusega maa-ala</w:t>
      </w:r>
      <w:r w:rsidR="00506C69" w:rsidRPr="00557880">
        <w:t>ks</w:t>
      </w:r>
      <w:r w:rsidR="004B472C" w:rsidRPr="00557880">
        <w:t xml:space="preserve"> </w:t>
      </w:r>
      <w:r w:rsidRPr="00557880">
        <w:t>ning on seadnud nende majandamisele omapoolsed tingimused.</w:t>
      </w:r>
      <w:r w:rsidR="00143780" w:rsidRPr="00143780">
        <w:t xml:space="preserve"> Üldplaneeringu koostamise käigus on kirjeldatud 1 kogukonnaala tunnustega ala</w:t>
      </w:r>
      <w:r w:rsidR="00A96A88">
        <w:t xml:space="preserve"> </w:t>
      </w:r>
      <w:r w:rsidR="00143780" w:rsidRPr="00143780">
        <w:t xml:space="preserve">Alatskivi Kasu mets. RMK ettepanek on kaitseala mitte moodustada ja ala majandada kogukonnaalana. Lisaks on RMK koostanud metsatööde plaani (varasem nimetus kava) Pala matkaraja kogukonnaalale, mis üldplaneeringus ei ole kogukonnaala. Kokku on kogukonnaalade pindala 83 hektarit. </w:t>
      </w:r>
      <w:r w:rsidRPr="00557880">
        <w:t xml:space="preserve"> </w:t>
      </w:r>
    </w:p>
    <w:p w14:paraId="7FFADCFE" w14:textId="6A629D4F" w:rsidR="00651CCC" w:rsidRPr="00CA7236" w:rsidRDefault="00651CCC" w:rsidP="00651CCC">
      <w:pPr>
        <w:rPr>
          <w:b/>
          <w:bCs/>
          <w:color w:val="006B4E"/>
        </w:rPr>
      </w:pPr>
      <w:r w:rsidRPr="00CA7236">
        <w:rPr>
          <w:b/>
          <w:bCs/>
          <w:color w:val="006B4E"/>
        </w:rPr>
        <w:t xml:space="preserve">Väljavõte </w:t>
      </w:r>
      <w:r w:rsidR="00C91FD4" w:rsidRPr="00CA7236">
        <w:rPr>
          <w:b/>
          <w:bCs/>
          <w:color w:val="006B4E"/>
        </w:rPr>
        <w:t>Peipsiääre valla</w:t>
      </w:r>
      <w:r w:rsidRPr="00CA7236">
        <w:rPr>
          <w:b/>
          <w:bCs/>
          <w:color w:val="006B4E"/>
        </w:rPr>
        <w:t xml:space="preserve"> üldplaneeringust: </w:t>
      </w:r>
    </w:p>
    <w:p w14:paraId="54A9703A" w14:textId="795E335F" w:rsidR="00733E30" w:rsidRDefault="00733E30" w:rsidP="00733E30">
      <w:r>
        <w:rPr>
          <w:rFonts w:hint="cs"/>
        </w:rPr>
        <w:t>Ü</w:t>
      </w:r>
      <w:r>
        <w:t>ldplaneeringuga on tehtud ettepanek v</w:t>
      </w:r>
      <w:r>
        <w:rPr>
          <w:rFonts w:hint="cs"/>
        </w:rPr>
        <w:t>õ</w:t>
      </w:r>
      <w:r>
        <w:t>tta kohaliku kaitse alla Toruk</w:t>
      </w:r>
      <w:r>
        <w:rPr>
          <w:rFonts w:hint="cs"/>
        </w:rPr>
        <w:t>ü</w:t>
      </w:r>
      <w:r>
        <w:t>lasse ja Lahepera k</w:t>
      </w:r>
      <w:r>
        <w:rPr>
          <w:rFonts w:hint="cs"/>
        </w:rPr>
        <w:t>ü</w:t>
      </w:r>
      <w:r>
        <w:t>lasse j</w:t>
      </w:r>
      <w:r>
        <w:rPr>
          <w:rFonts w:hint="cs"/>
        </w:rPr>
        <w:t>ää</w:t>
      </w:r>
      <w:r>
        <w:t>v Kasu mets. Ala</w:t>
      </w:r>
      <w:r w:rsidR="000F555B">
        <w:t xml:space="preserve"> </w:t>
      </w:r>
      <w:r>
        <w:t xml:space="preserve">puistuid kasutavad Alatskivi kool ja lasteaed juba aastaid </w:t>
      </w:r>
      <w:r>
        <w:rPr>
          <w:rFonts w:hint="cs"/>
        </w:rPr>
        <w:t>õ</w:t>
      </w:r>
      <w:r>
        <w:t>ppetundide l</w:t>
      </w:r>
      <w:r>
        <w:rPr>
          <w:rFonts w:hint="cs"/>
        </w:rPr>
        <w:t>ä</w:t>
      </w:r>
      <w:r>
        <w:t>biviimiseks. Alatskivi</w:t>
      </w:r>
      <w:r w:rsidR="00295FA1">
        <w:t xml:space="preserve"> </w:t>
      </w:r>
      <w:r>
        <w:t>aleviku inimesed kasutavad vaadeldavat metsa looduses liikumiseks. Alal kasvav mets eraldab</w:t>
      </w:r>
      <w:r w:rsidR="00295FA1">
        <w:t xml:space="preserve"> </w:t>
      </w:r>
      <w:r>
        <w:t>Alatskivi alevikku ja Kasumetsa sigalat. Soovitatav on alal piirata intensiivset metsamajandust ja keelata lageraie.</w:t>
      </w:r>
    </w:p>
    <w:p w14:paraId="03434A80" w14:textId="77777777" w:rsidR="00733E30" w:rsidRDefault="00733E30" w:rsidP="00733E30">
      <w:r>
        <w:t>Kasu metsa ei võeta kaitse alla üldplaneeringuga, vaid tehakse selleks ettepanek. Kaitse alla võtmise protsess viiakse läbi peale üldplaneeringu kehtestamist ning siis määratakse kaitse eesmärk ja seatakse kaitsekord.</w:t>
      </w:r>
    </w:p>
    <w:p w14:paraId="57FC4914" w14:textId="086B3353" w:rsidR="00A11C29" w:rsidRDefault="00A11C29" w:rsidP="00A11C29">
      <w:pPr>
        <w:spacing w:line="240" w:lineRule="auto"/>
        <w:rPr>
          <w:highlight w:val="yellow"/>
        </w:rPr>
      </w:pPr>
      <w:r>
        <w:rPr>
          <w:highlight w:val="yellow"/>
        </w:rPr>
        <w:br w:type="page"/>
      </w:r>
    </w:p>
    <w:p w14:paraId="0EAB66D4" w14:textId="7542B101" w:rsidR="00791FF3" w:rsidRDefault="00BE0957" w:rsidP="00791FF3">
      <w:pPr>
        <w:pStyle w:val="Heading1"/>
      </w:pPr>
      <w:r>
        <w:lastRenderedPageBreak/>
        <w:t xml:space="preserve"> </w:t>
      </w:r>
      <w:bookmarkStart w:id="16" w:name="_Toc204589988"/>
      <w:r w:rsidRPr="00BE0957">
        <w:t>Metsamajanduslikud põhimõtted kogukonnaaladel</w:t>
      </w:r>
      <w:bookmarkEnd w:id="16"/>
    </w:p>
    <w:p w14:paraId="3D278F90" w14:textId="22AB8094" w:rsidR="008F0119" w:rsidRDefault="00DD7947" w:rsidP="008F0119">
      <w:pPr>
        <w:pStyle w:val="Heading2"/>
      </w:pPr>
      <w:bookmarkStart w:id="17" w:name="_Toc204589989"/>
      <w:r w:rsidRPr="00DD7947">
        <w:t>Raiete planeerimise põhimõtted kogukonnaaladel</w:t>
      </w:r>
      <w:bookmarkEnd w:id="17"/>
    </w:p>
    <w:p w14:paraId="462C7D97" w14:textId="47D0F6FE" w:rsidR="001A551C" w:rsidRDefault="00C96D74" w:rsidP="00AC27EE">
      <w:r>
        <w:rPr>
          <w:noProof/>
        </w:rPr>
        <mc:AlternateContent>
          <mc:Choice Requires="wps">
            <w:drawing>
              <wp:anchor distT="0" distB="0" distL="114300" distR="114300" simplePos="0" relativeHeight="251658249" behindDoc="0" locked="0" layoutInCell="1" allowOverlap="1" wp14:anchorId="5CE96A47" wp14:editId="4D561484">
                <wp:simplePos x="0" y="0"/>
                <wp:positionH relativeFrom="column">
                  <wp:posOffset>4632960</wp:posOffset>
                </wp:positionH>
                <wp:positionV relativeFrom="paragraph">
                  <wp:posOffset>96520</wp:posOffset>
                </wp:positionV>
                <wp:extent cx="0" cy="1800000"/>
                <wp:effectExtent l="0" t="0" r="38100" b="29210"/>
                <wp:wrapSquare wrapText="bothSides"/>
                <wp:docPr id="1125994720" name="Sirgkonnektor 3"/>
                <wp:cNvGraphicFramePr/>
                <a:graphic xmlns:a="http://schemas.openxmlformats.org/drawingml/2006/main">
                  <a:graphicData uri="http://schemas.microsoft.com/office/word/2010/wordprocessingShape">
                    <wps:wsp>
                      <wps:cNvCnPr/>
                      <wps:spPr>
                        <a:xfrm>
                          <a:off x="0" y="0"/>
                          <a:ext cx="0" cy="1800000"/>
                        </a:xfrm>
                        <a:prstGeom prst="line">
                          <a:avLst/>
                        </a:prstGeom>
                        <a:ln w="19050">
                          <a:solidFill>
                            <a:srgbClr val="006B4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v:line id="Sirgkonnektor 3"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6b4e" strokeweight="1.5pt" from="364.8pt,7.6pt" to="364.8pt,149.35pt" w14:anchorId="6486C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">
                <v:stroke joinstyle="miter"/>
                <w10:wrap type="square"/>
              </v:line>
            </w:pict>
          </mc:Fallback>
        </mc:AlternateContent>
      </w:r>
      <w:r w:rsidR="00010A6C">
        <w:rPr>
          <w:noProof/>
        </w:rPr>
        <mc:AlternateContent>
          <mc:Choice Requires="wps">
            <w:drawing>
              <wp:anchor distT="0" distB="0" distL="114300" distR="114300" simplePos="0" relativeHeight="251658248" behindDoc="0" locked="0" layoutInCell="1" allowOverlap="1" wp14:anchorId="025EA5FF" wp14:editId="4095CDDE">
                <wp:simplePos x="0" y="0"/>
                <wp:positionH relativeFrom="margin">
                  <wp:posOffset>4632960</wp:posOffset>
                </wp:positionH>
                <wp:positionV relativeFrom="paragraph">
                  <wp:posOffset>39370</wp:posOffset>
                </wp:positionV>
                <wp:extent cx="2452370" cy="1771650"/>
                <wp:effectExtent l="19050" t="19050" r="43180" b="38100"/>
                <wp:wrapSquare wrapText="bothSides"/>
                <wp:docPr id="1303114038" name="Ristkülik 2"/>
                <wp:cNvGraphicFramePr/>
                <a:graphic xmlns:a="http://schemas.openxmlformats.org/drawingml/2006/main">
                  <a:graphicData uri="http://schemas.microsoft.com/office/word/2010/wordprocessingShape">
                    <wps:wsp>
                      <wps:cNvSpPr/>
                      <wps:spPr>
                        <a:xfrm>
                          <a:off x="0" y="0"/>
                          <a:ext cx="2452370" cy="1771650"/>
                        </a:xfrm>
                        <a:prstGeom prst="rect">
                          <a:avLst/>
                        </a:prstGeom>
                        <a:solidFill>
                          <a:sysClr val="window" lastClr="FFFFFF"/>
                        </a:solidFill>
                        <a:ln w="57150" cap="flat" cmpd="sng" algn="ctr">
                          <a:solidFill>
                            <a:sysClr val="window" lastClr="FFFFFF"/>
                          </a:solidFill>
                          <a:prstDash val="solid"/>
                          <a:miter lim="800000"/>
                        </a:ln>
                        <a:effectLst/>
                      </wps:spPr>
                      <wps:txbx>
                        <w:txbxContent>
                          <w:p w14:paraId="25092075" w14:textId="0FF77101" w:rsidR="00010A6C" w:rsidRPr="00B8663E" w:rsidRDefault="00F11AC4" w:rsidP="00010A6C">
                            <w:pPr>
                              <w:jc w:val="left"/>
                              <w:rPr>
                                <w:color w:val="6B6B6B"/>
                                <w:sz w:val="20"/>
                                <w:szCs w:val="20"/>
                              </w:rPr>
                            </w:pPr>
                            <w:r w:rsidRPr="00F11AC4">
                              <w:rPr>
                                <w:b/>
                                <w:bCs/>
                                <w:color w:val="006B4E"/>
                                <w:sz w:val="20"/>
                                <w:szCs w:val="20"/>
                              </w:rPr>
                              <w:t>Erakorralised ja ettenägematud tööd</w:t>
                            </w:r>
                            <w:r w:rsidR="00AC4CD7">
                              <w:rPr>
                                <w:b/>
                                <w:bCs/>
                                <w:color w:val="006B4E"/>
                                <w:sz w:val="20"/>
                                <w:szCs w:val="20"/>
                              </w:rPr>
                              <w:t xml:space="preserve"> </w:t>
                            </w:r>
                            <w:r w:rsidR="00AC4CD7" w:rsidRPr="00AC4CD7">
                              <w:rPr>
                                <w:color w:val="006B4E"/>
                                <w:sz w:val="20"/>
                                <w:szCs w:val="20"/>
                              </w:rPr>
                              <w:t>on</w:t>
                            </w:r>
                            <w:r w:rsidR="00010A6C" w:rsidRPr="00AC4CD7">
                              <w:rPr>
                                <w:color w:val="6B6B6B"/>
                                <w:sz w:val="20"/>
                                <w:szCs w:val="20"/>
                              </w:rPr>
                              <w:t xml:space="preserve"> </w:t>
                            </w:r>
                            <w:r w:rsidR="00010A6C" w:rsidRPr="00010A6C">
                              <w:rPr>
                                <w:color w:val="6B6B6B"/>
                                <w:sz w:val="20"/>
                                <w:szCs w:val="20"/>
                              </w:rPr>
                              <w:t>metsatööde plaanis kokku leppimata raietööd, millega kõrvaldatakse oht inimese tervisele, varale</w:t>
                            </w:r>
                            <w:r w:rsidR="00E8705A">
                              <w:rPr>
                                <w:color w:val="6B6B6B"/>
                                <w:sz w:val="20"/>
                                <w:szCs w:val="20"/>
                              </w:rPr>
                              <w:t xml:space="preserve"> ning</w:t>
                            </w:r>
                            <w:r w:rsidR="00010A6C" w:rsidRPr="00010A6C">
                              <w:rPr>
                                <w:color w:val="6B6B6B"/>
                                <w:sz w:val="20"/>
                                <w:szCs w:val="20"/>
                              </w:rPr>
                              <w:t xml:space="preserve"> millega hoitakse ära metsakahjustuse levik või likvideeritakse tekkinud metsakahjustuse tagajärjed</w:t>
                            </w:r>
                            <w:r w:rsidR="00C96D74">
                              <w:rPr>
                                <w:color w:val="6B6B6B"/>
                                <w:sz w:val="20"/>
                                <w:szCs w:val="20"/>
                              </w:rPr>
                              <w:t>.</w:t>
                            </w:r>
                          </w:p>
                          <w:p w14:paraId="6A2EDE60" w14:textId="54F569FA" w:rsidR="00010A6C" w:rsidRPr="00B8663E" w:rsidRDefault="00010A6C" w:rsidP="00010A6C">
                            <w:pPr>
                              <w:jc w:val="left"/>
                              <w:rPr>
                                <w:color w:val="6B6B6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v:rect id="_x0000_s1030" style="position:absolute;left:0;text-align:left;margin-left:364.8pt;margin-top:3.1pt;width:193.1pt;height:139.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indow" strokecolor="window" strokeweight="4.5pt" w14:anchorId="025EA5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">
                <v:textbox>
                  <w:txbxContent>
                    <w:p w:rsidRPr="00B8663E" w:rsidR="00010A6C" w:rsidP="00010A6C" w:rsidRDefault="00F11AC4" w14:paraId="25092075" w14:textId="0FF77101">
                      <w:pPr>
                        <w:jc w:val="left"/>
                        <w:rPr>
                          <w:color w:val="6B6B6B"/>
                          <w:sz w:val="20"/>
                          <w:szCs w:val="20"/>
                        </w:rPr>
                      </w:pPr>
                      <w:r w:rsidRPr="00F11AC4">
                        <w:rPr>
                          <w:b/>
                          <w:bCs/>
                          <w:color w:val="006B4E"/>
                          <w:sz w:val="20"/>
                          <w:szCs w:val="20"/>
                        </w:rPr>
                        <w:t>Erakorralised ja ettenägematud tööd</w:t>
                      </w:r>
                      <w:r w:rsidR="00AC4CD7">
                        <w:rPr>
                          <w:b/>
                          <w:bCs/>
                          <w:color w:val="006B4E"/>
                          <w:sz w:val="20"/>
                          <w:szCs w:val="20"/>
                        </w:rPr>
                        <w:t xml:space="preserve"> </w:t>
                      </w:r>
                      <w:r w:rsidRPr="00AC4CD7" w:rsidR="00AC4CD7">
                        <w:rPr>
                          <w:color w:val="006B4E"/>
                          <w:sz w:val="20"/>
                          <w:szCs w:val="20"/>
                        </w:rPr>
                        <w:t>on</w:t>
                      </w:r>
                      <w:r w:rsidRPr="00AC4CD7" w:rsidR="00010A6C">
                        <w:rPr>
                          <w:color w:val="6B6B6B"/>
                          <w:sz w:val="20"/>
                          <w:szCs w:val="20"/>
                        </w:rPr>
                        <w:t xml:space="preserve"> </w:t>
                      </w:r>
                      <w:r w:rsidRPr="00010A6C" w:rsidR="00010A6C">
                        <w:rPr>
                          <w:color w:val="6B6B6B"/>
                          <w:sz w:val="20"/>
                          <w:szCs w:val="20"/>
                        </w:rPr>
                        <w:t>metsatööde plaanis kokku leppimata raietööd, millega kõrvaldatakse oht inimese tervisele, varale</w:t>
                      </w:r>
                      <w:r w:rsidR="00E8705A">
                        <w:rPr>
                          <w:color w:val="6B6B6B"/>
                          <w:sz w:val="20"/>
                          <w:szCs w:val="20"/>
                        </w:rPr>
                        <w:t xml:space="preserve"> ning</w:t>
                      </w:r>
                      <w:r w:rsidRPr="00010A6C" w:rsidR="00010A6C">
                        <w:rPr>
                          <w:color w:val="6B6B6B"/>
                          <w:sz w:val="20"/>
                          <w:szCs w:val="20"/>
                        </w:rPr>
                        <w:t xml:space="preserve"> millega hoitakse ära metsakahjustuse levik või likvideeritakse tekkinud metsakahjustuse tagajärjed</w:t>
                      </w:r>
                      <w:r w:rsidR="00C96D74">
                        <w:rPr>
                          <w:color w:val="6B6B6B"/>
                          <w:sz w:val="20"/>
                          <w:szCs w:val="20"/>
                        </w:rPr>
                        <w:t>.</w:t>
                      </w:r>
                    </w:p>
                    <w:p w:rsidRPr="00B8663E" w:rsidR="00010A6C" w:rsidP="00010A6C" w:rsidRDefault="00010A6C" w14:paraId="6A2EDE60" w14:textId="54F569FA">
                      <w:pPr>
                        <w:jc w:val="left"/>
                        <w:rPr>
                          <w:color w:val="6B6B6B"/>
                          <w:sz w:val="20"/>
                          <w:szCs w:val="20"/>
                        </w:rPr>
                      </w:pPr>
                    </w:p>
                  </w:txbxContent>
                </v:textbox>
                <w10:wrap type="square" anchorx="margin"/>
              </v:rect>
            </w:pict>
          </mc:Fallback>
        </mc:AlternateContent>
      </w:r>
      <w:r w:rsidR="00AC27EE">
        <w:t>Kogukonnaalade majandamisel läh</w:t>
      </w:r>
      <w:r w:rsidR="00043677">
        <w:t>tub RMK</w:t>
      </w:r>
      <w:r w:rsidR="00AC27EE">
        <w:t xml:space="preserve"> raiete tegemisel kogukonnaga tehtud kokkulepetest ning RMK kogukonnaaladel metsatööde planeerimise ja kohalike kogukondade kaasamise juhendist. Ettepanekud, mida kogukonnad kogukonnaalade majandamiseks teevad, võivad olla väga erinevad ning neid on võimatu ette aimata. Seetõttu planeerib RMK kogukonnaalade raietöid aastaid ette ja on raieviiside valikul paindlik, võttes arvesse ettepanekuid, mis võimaldavad kasvatada uut metsapõlve.  </w:t>
      </w:r>
    </w:p>
    <w:p w14:paraId="68F81397" w14:textId="7047EB4C" w:rsidR="000747EC" w:rsidRDefault="009246CF" w:rsidP="003C6CC4">
      <w:r w:rsidRPr="007B1D1A">
        <w:rPr>
          <w:b/>
          <w:bCs/>
          <w:color w:val="006B4E" w:themeColor="accent1"/>
        </w:rPr>
        <w:t xml:space="preserve">Erakorraliste ja ettenägematute </w:t>
      </w:r>
      <w:r w:rsidR="0068226A" w:rsidRPr="007B1D1A">
        <w:rPr>
          <w:b/>
          <w:bCs/>
          <w:color w:val="006B4E" w:themeColor="accent1"/>
        </w:rPr>
        <w:t>tööde</w:t>
      </w:r>
      <w:r w:rsidR="0068226A" w:rsidRPr="007B1D1A">
        <w:rPr>
          <w:color w:val="006B4E" w:themeColor="accent1"/>
        </w:rPr>
        <w:t xml:space="preserve"> </w:t>
      </w:r>
      <w:r w:rsidR="00BB5C1A">
        <w:t xml:space="preserve">puhul </w:t>
      </w:r>
      <w:r w:rsidR="000E77A8">
        <w:t xml:space="preserve">RMK </w:t>
      </w:r>
      <w:r w:rsidR="00BB5C1A">
        <w:t>metsatööde</w:t>
      </w:r>
      <w:r w:rsidR="00434373">
        <w:t xml:space="preserve"> </w:t>
      </w:r>
      <w:r w:rsidR="00BB5C1A">
        <w:t>plaani ei muud</w:t>
      </w:r>
      <w:r w:rsidR="000E77A8">
        <w:t>a</w:t>
      </w:r>
      <w:r w:rsidR="00B75552">
        <w:t xml:space="preserve"> </w:t>
      </w:r>
      <w:r w:rsidR="000E77A8">
        <w:t xml:space="preserve">ega </w:t>
      </w:r>
      <w:r w:rsidR="00B75552">
        <w:t>koos</w:t>
      </w:r>
      <w:r w:rsidR="000E77A8">
        <w:t>t</w:t>
      </w:r>
      <w:r w:rsidR="00B75552">
        <w:t>a</w:t>
      </w:r>
      <w:r w:rsidR="00855425">
        <w:t>,</w:t>
      </w:r>
      <w:r w:rsidR="00BB5C1A">
        <w:t xml:space="preserve"> kuid </w:t>
      </w:r>
      <w:r w:rsidR="0068226A">
        <w:t>informeeri</w:t>
      </w:r>
      <w:r w:rsidR="000E77A8">
        <w:t>b</w:t>
      </w:r>
      <w:r w:rsidR="0068226A">
        <w:t xml:space="preserve"> </w:t>
      </w:r>
      <w:r w:rsidR="005853EC">
        <w:t xml:space="preserve">eraldi </w:t>
      </w:r>
      <w:r w:rsidR="0068226A">
        <w:t>kohalik</w:t>
      </w:r>
      <w:r w:rsidR="00545777">
        <w:t>k</w:t>
      </w:r>
      <w:r w:rsidR="0068226A">
        <w:t>u omavalitsust</w:t>
      </w:r>
      <w:r w:rsidR="00B75552">
        <w:t>.</w:t>
      </w:r>
      <w:r w:rsidR="00D17581">
        <w:t xml:space="preserve"> </w:t>
      </w:r>
    </w:p>
    <w:p w14:paraId="5FB20FBF" w14:textId="1A48BAC8" w:rsidR="00AC27EE" w:rsidRDefault="008828C1" w:rsidP="00AC27EE">
      <w:pPr>
        <w:pStyle w:val="Heading2"/>
      </w:pPr>
      <w:bookmarkStart w:id="18" w:name="_Toc204589990"/>
      <w:r w:rsidRPr="008828C1">
        <w:t>Metsakasvatuslikud põhimõtted riigimetsas</w:t>
      </w:r>
      <w:bookmarkEnd w:id="18"/>
    </w:p>
    <w:p w14:paraId="32B6A627" w14:textId="77777777" w:rsidR="00A319F2" w:rsidRDefault="00A319F2" w:rsidP="00A319F2">
      <w:r>
        <w:t>Pärast uuendusraiet istutatakse riigimetsa lagedaks jäänud alale reeglina uus mets. Keskmiselt istutatakse hektarile 2800 mändi, 1600 kuuske, 1500 kaske või sangleppa.</w:t>
      </w:r>
    </w:p>
    <w:p w14:paraId="2410EC87" w14:textId="77777777" w:rsidR="00A319F2" w:rsidRDefault="00A319F2" w:rsidP="00A319F2">
      <w:r>
        <w:t xml:space="preserve">Selleks, et puid oleks lihtsam istutada ning umbrohi noore taime ümber kohe võimust ei võtaks, tõmmatakse pinnasesse vaod – valmistatakse maapind metsauuenduseks ette. </w:t>
      </w:r>
    </w:p>
    <w:p w14:paraId="384EC006" w14:textId="402EE361" w:rsidR="00A319F2" w:rsidRDefault="00A319F2" w:rsidP="00A319F2">
      <w:r>
        <w:t>Pärast istutust vajab noor mets palju hoolt ning keskmiselt tuleb noorte puude ümbert rohtu ja pealetükkivat võsa niitmas käia kolm korda. Kui peaks juhtuma, et noored puud saavad põua, ulukikahjustuste vms põhjusel otsa, istutatakse nende asemele uued. Hooldustöid tehes jälg</w:t>
      </w:r>
      <w:r w:rsidR="00567D13">
        <w:t>ib RMK</w:t>
      </w:r>
      <w:r>
        <w:t xml:space="preserve">, et kasvama jääks okaspuude kõrval ka lehtpuid ning vastupidi, selleks et soodustada segametsade kujunemist. </w:t>
      </w:r>
    </w:p>
    <w:p w14:paraId="7902BC44" w14:textId="40297CDF" w:rsidR="00A319F2" w:rsidRDefault="00A319F2" w:rsidP="00A319F2">
      <w:r>
        <w:t>Noores metsas, vanuses 4-18, tehakse valgustusraiet, et anda tulevikupuudele valgust ja kasvuruumi. Keskmiselt tehakse valgustusraiet kaks korda.</w:t>
      </w:r>
    </w:p>
    <w:p w14:paraId="5E3745EC" w14:textId="77777777" w:rsidR="00591F56" w:rsidRDefault="00591F56">
      <w:pPr>
        <w:spacing w:before="0" w:after="160" w:line="259" w:lineRule="auto"/>
        <w:jc w:val="left"/>
      </w:pPr>
    </w:p>
    <w:p w14:paraId="68014BBC" w14:textId="77777777" w:rsidR="00591F56" w:rsidRDefault="00591F56">
      <w:pPr>
        <w:spacing w:before="0" w:after="160" w:line="259" w:lineRule="auto"/>
        <w:jc w:val="left"/>
      </w:pPr>
      <w:r>
        <w:br w:type="page"/>
      </w:r>
    </w:p>
    <w:p w14:paraId="686772D4" w14:textId="4C5B0188" w:rsidR="0001756F" w:rsidRDefault="00C91FD4" w:rsidP="0001756F">
      <w:pPr>
        <w:pStyle w:val="Heading1"/>
      </w:pPr>
      <w:bookmarkStart w:id="19" w:name="_Toc204589991"/>
      <w:r>
        <w:lastRenderedPageBreak/>
        <w:t>Peipsiääre valla</w:t>
      </w:r>
      <w:r w:rsidR="006A771C" w:rsidRPr="006A771C">
        <w:t>ga kokkulepitud tegevused RMK hallataval maal</w:t>
      </w:r>
      <w:bookmarkEnd w:id="19"/>
    </w:p>
    <w:p w14:paraId="650DDAEB" w14:textId="635C564B" w:rsidR="006A771C" w:rsidRPr="006A771C" w:rsidRDefault="006A771C" w:rsidP="006A771C">
      <w:pPr>
        <w:spacing w:before="0" w:after="160" w:line="259" w:lineRule="auto"/>
        <w:jc w:val="left"/>
        <w:sectPr w:rsidR="006A771C" w:rsidRPr="006A771C" w:rsidSect="006A771C">
          <w:pgSz w:w="11910" w:h="16840"/>
          <w:pgMar w:top="1120" w:right="566" w:bottom="1140" w:left="566" w:header="0" w:footer="951" w:gutter="0"/>
          <w:cols w:space="708"/>
        </w:sectPr>
      </w:pPr>
      <w:r w:rsidRPr="006A771C">
        <w:t xml:space="preserve"> </w:t>
      </w:r>
    </w:p>
    <w:p w14:paraId="5019CA51" w14:textId="515C775F" w:rsidR="00E97A4A" w:rsidRDefault="00E97A4A">
      <w:pPr>
        <w:spacing w:before="0" w:after="160" w:line="259" w:lineRule="auto"/>
        <w:jc w:val="left"/>
      </w:pPr>
    </w:p>
    <w:p w14:paraId="4C31AFDA" w14:textId="5A5693D3" w:rsidR="00E97A4A" w:rsidRDefault="008F1D93" w:rsidP="00E97A4A">
      <w:pPr>
        <w:pStyle w:val="Heading1"/>
      </w:pPr>
      <w:r>
        <w:t xml:space="preserve"> </w:t>
      </w:r>
      <w:bookmarkStart w:id="20" w:name="_Toc204589992"/>
      <w:r w:rsidR="00C91FD4">
        <w:t>Peipsiääre valla</w:t>
      </w:r>
      <w:r w:rsidRPr="008F1D93">
        <w:t xml:space="preserve"> kogukonnaalad ja metsatööde plaanid</w:t>
      </w:r>
      <w:bookmarkEnd w:id="20"/>
    </w:p>
    <w:p w14:paraId="0E1FC5DA" w14:textId="77777777" w:rsidR="00820E37" w:rsidRDefault="00820E37" w:rsidP="00820E37">
      <w:pPr>
        <w:pStyle w:val="Caption"/>
        <w:keepNext/>
        <w:jc w:val="center"/>
        <w:rPr>
          <w:b/>
          <w:bCs/>
        </w:rPr>
      </w:pPr>
      <w:bookmarkStart w:id="21" w:name="_Hlk202549698"/>
    </w:p>
    <w:p w14:paraId="73F5F0DE" w14:textId="77777777" w:rsidR="00820E37" w:rsidRDefault="00820E37" w:rsidP="00820E37">
      <w:pPr>
        <w:pStyle w:val="Caption"/>
        <w:keepNext/>
        <w:jc w:val="center"/>
      </w:pPr>
      <w:r w:rsidRPr="00BD033E">
        <w:rPr>
          <w:b/>
          <w:bCs/>
        </w:rPr>
        <w:t xml:space="preserve">Tabel </w:t>
      </w:r>
      <w:r w:rsidRPr="00BD033E">
        <w:rPr>
          <w:b/>
          <w:bCs/>
        </w:rPr>
        <w:fldChar w:fldCharType="begin"/>
      </w:r>
      <w:r w:rsidRPr="00BD033E">
        <w:rPr>
          <w:b/>
          <w:bCs/>
        </w:rPr>
        <w:instrText xml:space="preserve"> SEQ Tabel \* ARABIC </w:instrText>
      </w:r>
      <w:r w:rsidRPr="00BD033E">
        <w:rPr>
          <w:b/>
          <w:bCs/>
        </w:rPr>
        <w:fldChar w:fldCharType="separate"/>
      </w:r>
      <w:r>
        <w:rPr>
          <w:b/>
          <w:bCs/>
          <w:noProof/>
        </w:rPr>
        <w:t>6</w:t>
      </w:r>
      <w:r w:rsidRPr="00BD033E">
        <w:rPr>
          <w:b/>
          <w:bCs/>
        </w:rPr>
        <w:fldChar w:fldCharType="end"/>
      </w:r>
      <w:r w:rsidRPr="00BD033E">
        <w:rPr>
          <w:b/>
          <w:bCs/>
        </w:rPr>
        <w:t>.</w:t>
      </w:r>
      <w:r>
        <w:t xml:space="preserve"> Metsatööde plaanide ülevaade</w:t>
      </w:r>
    </w:p>
    <w:tbl>
      <w:tblPr>
        <w:tblStyle w:val="TableGrid"/>
        <w:tblW w:w="10632" w:type="dxa"/>
        <w:tblBorders>
          <w:top w:val="none" w:sz="0" w:space="0" w:color="auto"/>
          <w:left w:val="none" w:sz="0" w:space="0" w:color="auto"/>
          <w:bottom w:val="none" w:sz="0" w:space="0" w:color="auto"/>
          <w:right w:val="none" w:sz="0" w:space="0" w:color="auto"/>
          <w:insideH w:val="single" w:sz="4" w:space="0" w:color="006B4E" w:themeColor="accent1"/>
          <w:insideV w:val="single" w:sz="4" w:space="0" w:color="006B4E" w:themeColor="accent1"/>
        </w:tblBorders>
        <w:tblLayout w:type="fixed"/>
        <w:tblLook w:val="04A0" w:firstRow="1" w:lastRow="0" w:firstColumn="1" w:lastColumn="0" w:noHBand="0" w:noVBand="1"/>
      </w:tblPr>
      <w:tblGrid>
        <w:gridCol w:w="2410"/>
        <w:gridCol w:w="3119"/>
        <w:gridCol w:w="5103"/>
      </w:tblGrid>
      <w:tr w:rsidR="00820E37" w:rsidRPr="00070C27" w14:paraId="71A577CD" w14:textId="77777777" w:rsidTr="00A40081">
        <w:trPr>
          <w:trHeight w:val="300"/>
        </w:trPr>
        <w:tc>
          <w:tcPr>
            <w:tcW w:w="2410" w:type="dxa"/>
            <w:shd w:val="clear" w:color="auto" w:fill="F2F2F2" w:themeFill="background1" w:themeFillShade="F2"/>
            <w:vAlign w:val="center"/>
          </w:tcPr>
          <w:p w14:paraId="3D266916" w14:textId="77777777" w:rsidR="00820E37" w:rsidRPr="00070C27" w:rsidRDefault="00820E37" w:rsidP="00A40081">
            <w:pPr>
              <w:spacing w:before="0" w:after="0"/>
              <w:jc w:val="left"/>
              <w:rPr>
                <w:b/>
                <w:color w:val="006B4E"/>
              </w:rPr>
            </w:pPr>
            <w:r w:rsidRPr="00CD7CBE">
              <w:rPr>
                <w:b/>
                <w:bCs/>
                <w:color w:val="006B4E"/>
              </w:rPr>
              <w:t>Kogukonnaala nimetus</w:t>
            </w:r>
          </w:p>
        </w:tc>
        <w:tc>
          <w:tcPr>
            <w:tcW w:w="3119" w:type="dxa"/>
            <w:shd w:val="clear" w:color="auto" w:fill="F2F2F2" w:themeFill="background1" w:themeFillShade="F2"/>
            <w:vAlign w:val="center"/>
          </w:tcPr>
          <w:p w14:paraId="059A5553" w14:textId="77777777" w:rsidR="00820E37" w:rsidRPr="00070C27" w:rsidRDefault="00820E37" w:rsidP="00A40081">
            <w:pPr>
              <w:jc w:val="center"/>
            </w:pPr>
            <w:r w:rsidRPr="0001421A">
              <w:rPr>
                <w:b/>
                <w:bCs/>
                <w:color w:val="006B4E"/>
              </w:rPr>
              <w:t>Metsatööde plaanid (varasem nimetus kava)</w:t>
            </w:r>
          </w:p>
        </w:tc>
        <w:tc>
          <w:tcPr>
            <w:tcW w:w="5103" w:type="dxa"/>
            <w:shd w:val="clear" w:color="auto" w:fill="F2F2F2" w:themeFill="background1" w:themeFillShade="F2"/>
            <w:vAlign w:val="center"/>
          </w:tcPr>
          <w:p w14:paraId="0CC80CF3" w14:textId="77777777" w:rsidR="00820E37" w:rsidRPr="00070C27" w:rsidRDefault="00820E37" w:rsidP="00A40081">
            <w:pPr>
              <w:spacing w:before="0" w:after="0"/>
              <w:ind w:left="-171"/>
              <w:jc w:val="center"/>
              <w:rPr>
                <w:b/>
                <w:color w:val="006B4E"/>
              </w:rPr>
            </w:pPr>
            <w:r w:rsidRPr="00070C27">
              <w:rPr>
                <w:b/>
                <w:color w:val="006B4E"/>
              </w:rPr>
              <w:t>Lisad</w:t>
            </w:r>
          </w:p>
        </w:tc>
      </w:tr>
      <w:tr w:rsidR="00820E37" w14:paraId="00B65C8C" w14:textId="77777777" w:rsidTr="00A40081">
        <w:trPr>
          <w:trHeight w:val="300"/>
        </w:trPr>
        <w:tc>
          <w:tcPr>
            <w:tcW w:w="2410" w:type="dxa"/>
            <w:shd w:val="clear" w:color="auto" w:fill="F2F2F2" w:themeFill="background1" w:themeFillShade="F2"/>
            <w:vAlign w:val="center"/>
          </w:tcPr>
          <w:p w14:paraId="73F1F625" w14:textId="554DB126" w:rsidR="00820E37" w:rsidRDefault="007544FD" w:rsidP="00A40081">
            <w:pPr>
              <w:spacing w:before="0" w:after="0"/>
              <w:jc w:val="left"/>
            </w:pPr>
            <w:r>
              <w:t>Pala matkarajad</w:t>
            </w:r>
          </w:p>
        </w:tc>
        <w:tc>
          <w:tcPr>
            <w:tcW w:w="3119" w:type="dxa"/>
            <w:shd w:val="clear" w:color="auto" w:fill="F2F2F2" w:themeFill="background1" w:themeFillShade="F2"/>
            <w:vAlign w:val="center"/>
          </w:tcPr>
          <w:p w14:paraId="247CE141" w14:textId="6C6BD9E0" w:rsidR="00820E37" w:rsidRDefault="002756A0" w:rsidP="00A40081">
            <w:pPr>
              <w:jc w:val="center"/>
            </w:pPr>
            <w:hyperlink r:id="rId25" w:history="1">
              <w:r>
                <w:rPr>
                  <w:color w:val="0000FF"/>
                  <w:u w:val="single"/>
                </w:rPr>
                <w:t>Pala matkaradade metsatööde kava 2020-2030</w:t>
              </w:r>
            </w:hyperlink>
          </w:p>
        </w:tc>
        <w:tc>
          <w:tcPr>
            <w:tcW w:w="5103" w:type="dxa"/>
            <w:shd w:val="clear" w:color="auto" w:fill="F2F2F2" w:themeFill="background1" w:themeFillShade="F2"/>
            <w:vAlign w:val="center"/>
          </w:tcPr>
          <w:p w14:paraId="65DA3F2C" w14:textId="7D0683D4" w:rsidR="00820E37" w:rsidRDefault="00F571AD" w:rsidP="00A40081">
            <w:pPr>
              <w:spacing w:before="0" w:after="0"/>
              <w:ind w:left="30"/>
              <w:jc w:val="center"/>
            </w:pPr>
            <w:hyperlink r:id="rId26" w:anchor="pala-matkaradade-umbrus" w:history="1">
              <w:r>
                <w:rPr>
                  <w:color w:val="0000FF"/>
                  <w:u w:val="single"/>
                </w:rPr>
                <w:t>Pala matkaradade kogukonnaala info kodulehel</w:t>
              </w:r>
            </w:hyperlink>
          </w:p>
        </w:tc>
      </w:tr>
      <w:tr w:rsidR="00792CC7" w14:paraId="349A850D" w14:textId="77777777" w:rsidTr="00A40081">
        <w:trPr>
          <w:trHeight w:val="300"/>
        </w:trPr>
        <w:tc>
          <w:tcPr>
            <w:tcW w:w="2410" w:type="dxa"/>
            <w:shd w:val="clear" w:color="auto" w:fill="F2F2F2" w:themeFill="background1" w:themeFillShade="F2"/>
            <w:vAlign w:val="center"/>
          </w:tcPr>
          <w:p w14:paraId="449AEF6D" w14:textId="4461EE67" w:rsidR="00792CC7" w:rsidRDefault="00792CC7" w:rsidP="00A40081">
            <w:pPr>
              <w:spacing w:before="0" w:after="0"/>
              <w:jc w:val="left"/>
            </w:pPr>
            <w:r w:rsidRPr="00792CC7">
              <w:t>Alatskivi Kasu mets</w:t>
            </w:r>
          </w:p>
        </w:tc>
        <w:tc>
          <w:tcPr>
            <w:tcW w:w="3119" w:type="dxa"/>
            <w:shd w:val="clear" w:color="auto" w:fill="F2F2F2" w:themeFill="background1" w:themeFillShade="F2"/>
            <w:vAlign w:val="center"/>
          </w:tcPr>
          <w:p w14:paraId="06E007C3" w14:textId="77777777" w:rsidR="00792CC7" w:rsidRDefault="00792CC7" w:rsidP="00A40081">
            <w:pPr>
              <w:jc w:val="center"/>
            </w:pPr>
          </w:p>
        </w:tc>
        <w:tc>
          <w:tcPr>
            <w:tcW w:w="5103" w:type="dxa"/>
            <w:shd w:val="clear" w:color="auto" w:fill="F2F2F2" w:themeFill="background1" w:themeFillShade="F2"/>
            <w:vAlign w:val="center"/>
          </w:tcPr>
          <w:p w14:paraId="5B966B2D" w14:textId="0A4984E4" w:rsidR="00792CC7" w:rsidRDefault="00777D9B" w:rsidP="00A40081">
            <w:pPr>
              <w:spacing w:before="0" w:after="0"/>
              <w:ind w:left="30"/>
              <w:jc w:val="center"/>
            </w:pPr>
            <w:hyperlink r:id="rId27" w:anchor="alatskivi" w:history="1">
              <w:r>
                <w:rPr>
                  <w:color w:val="0000FF"/>
                  <w:u w:val="single"/>
                </w:rPr>
                <w:t>Alatskivi Kasu mets kogukonnaala info kodulehel</w:t>
              </w:r>
            </w:hyperlink>
          </w:p>
        </w:tc>
      </w:tr>
      <w:bookmarkEnd w:id="21"/>
    </w:tbl>
    <w:p w14:paraId="5897B42A" w14:textId="77777777" w:rsidR="00820E37" w:rsidRDefault="00820E37" w:rsidP="00820E37"/>
    <w:p w14:paraId="4EE7837A" w14:textId="4D83ED3E" w:rsidR="00820E37" w:rsidRDefault="00820E37" w:rsidP="00820E37">
      <w:pPr>
        <w:pStyle w:val="Caption"/>
        <w:keepNext/>
        <w:jc w:val="center"/>
      </w:pPr>
      <w:r w:rsidRPr="000312E6">
        <w:rPr>
          <w:b/>
          <w:bCs/>
        </w:rPr>
        <w:t xml:space="preserve">Tabel </w:t>
      </w:r>
      <w:r w:rsidRPr="000312E6">
        <w:rPr>
          <w:b/>
          <w:bCs/>
        </w:rPr>
        <w:fldChar w:fldCharType="begin"/>
      </w:r>
      <w:r w:rsidRPr="000312E6">
        <w:rPr>
          <w:b/>
          <w:bCs/>
        </w:rPr>
        <w:instrText xml:space="preserve"> SEQ Tabel \* ARABIC </w:instrText>
      </w:r>
      <w:r w:rsidRPr="000312E6">
        <w:rPr>
          <w:b/>
          <w:bCs/>
        </w:rPr>
        <w:fldChar w:fldCharType="separate"/>
      </w:r>
      <w:r>
        <w:rPr>
          <w:b/>
          <w:bCs/>
          <w:noProof/>
        </w:rPr>
        <w:t>7</w:t>
      </w:r>
      <w:r w:rsidRPr="000312E6">
        <w:rPr>
          <w:b/>
          <w:bCs/>
        </w:rPr>
        <w:fldChar w:fldCharType="end"/>
      </w:r>
      <w:r w:rsidRPr="000312E6">
        <w:rPr>
          <w:b/>
          <w:bCs/>
        </w:rPr>
        <w:t>.</w:t>
      </w:r>
      <w:r>
        <w:t xml:space="preserve"> </w:t>
      </w:r>
      <w:r w:rsidR="00A11C29">
        <w:t>Peipsiääre</w:t>
      </w:r>
      <w:r w:rsidRPr="00AD58C5">
        <w:t xml:space="preserve"> valla kogukonnaalad seisuga 01.01.2025</w:t>
      </w:r>
    </w:p>
    <w:tbl>
      <w:tblPr>
        <w:tblStyle w:val="TableGrid"/>
        <w:tblW w:w="0" w:type="auto"/>
        <w:tblBorders>
          <w:top w:val="none" w:sz="0" w:space="0" w:color="auto"/>
          <w:left w:val="none" w:sz="0" w:space="0" w:color="auto"/>
          <w:bottom w:val="none" w:sz="0" w:space="0" w:color="auto"/>
          <w:right w:val="none" w:sz="0" w:space="0" w:color="auto"/>
          <w:insideH w:val="single" w:sz="4" w:space="0" w:color="006B4E"/>
          <w:insideV w:val="single" w:sz="4" w:space="0" w:color="006B4E"/>
        </w:tblBorders>
        <w:tblLook w:val="04A0" w:firstRow="1" w:lastRow="0" w:firstColumn="1" w:lastColumn="0" w:noHBand="0" w:noVBand="1"/>
      </w:tblPr>
      <w:tblGrid>
        <w:gridCol w:w="3330"/>
        <w:gridCol w:w="1382"/>
        <w:gridCol w:w="1294"/>
        <w:gridCol w:w="1702"/>
        <w:gridCol w:w="2838"/>
      </w:tblGrid>
      <w:tr w:rsidR="00820E37" w:rsidRPr="00BD033E" w14:paraId="16BC701B" w14:textId="77777777" w:rsidTr="00A40081">
        <w:trPr>
          <w:trHeight w:val="567"/>
        </w:trPr>
        <w:tc>
          <w:tcPr>
            <w:tcW w:w="3330" w:type="dxa"/>
            <w:shd w:val="clear" w:color="auto" w:fill="F2F2F2" w:themeFill="background1" w:themeFillShade="F2"/>
            <w:vAlign w:val="center"/>
          </w:tcPr>
          <w:p w14:paraId="22ABBF75" w14:textId="77777777" w:rsidR="00820E37" w:rsidRPr="00BD033E" w:rsidRDefault="00820E37" w:rsidP="00A40081">
            <w:pPr>
              <w:spacing w:before="0" w:after="0"/>
              <w:jc w:val="left"/>
              <w:rPr>
                <w:b/>
                <w:bCs/>
                <w:color w:val="006B4E"/>
              </w:rPr>
            </w:pPr>
            <w:r w:rsidRPr="00CD7CBE">
              <w:rPr>
                <w:b/>
                <w:bCs/>
                <w:color w:val="006B4E"/>
              </w:rPr>
              <w:t xml:space="preserve">Kogukonnaala nimetus </w:t>
            </w:r>
          </w:p>
        </w:tc>
        <w:tc>
          <w:tcPr>
            <w:tcW w:w="1382" w:type="dxa"/>
            <w:shd w:val="clear" w:color="auto" w:fill="F2F2F2" w:themeFill="background1" w:themeFillShade="F2"/>
            <w:vAlign w:val="center"/>
          </w:tcPr>
          <w:p w14:paraId="31DCA0B4" w14:textId="77777777" w:rsidR="00820E37" w:rsidRPr="00BD033E" w:rsidRDefault="00820E37" w:rsidP="00A40081">
            <w:pPr>
              <w:spacing w:before="0" w:after="0"/>
              <w:jc w:val="center"/>
              <w:rPr>
                <w:b/>
                <w:bCs/>
                <w:color w:val="006B4E"/>
              </w:rPr>
            </w:pPr>
            <w:r w:rsidRPr="00CD7CBE">
              <w:rPr>
                <w:b/>
                <w:bCs/>
                <w:color w:val="006B4E"/>
              </w:rPr>
              <w:t>Pindala</w:t>
            </w:r>
            <w:r>
              <w:rPr>
                <w:b/>
                <w:bCs/>
                <w:color w:val="006B4E"/>
              </w:rPr>
              <w:t>,</w:t>
            </w:r>
            <w:r w:rsidRPr="00CD7CBE">
              <w:rPr>
                <w:b/>
                <w:bCs/>
                <w:color w:val="006B4E"/>
              </w:rPr>
              <w:t xml:space="preserve"> ha</w:t>
            </w:r>
          </w:p>
        </w:tc>
        <w:tc>
          <w:tcPr>
            <w:tcW w:w="1294" w:type="dxa"/>
            <w:shd w:val="clear" w:color="auto" w:fill="F2F2F2" w:themeFill="background1" w:themeFillShade="F2"/>
            <w:vAlign w:val="center"/>
          </w:tcPr>
          <w:p w14:paraId="780DF1E1" w14:textId="77777777" w:rsidR="00820E37" w:rsidRPr="00BD033E" w:rsidRDefault="00820E37" w:rsidP="00A40081">
            <w:pPr>
              <w:spacing w:before="0" w:after="0"/>
              <w:jc w:val="center"/>
              <w:rPr>
                <w:b/>
                <w:bCs/>
                <w:color w:val="006B4E"/>
              </w:rPr>
            </w:pPr>
            <w:r w:rsidRPr="00CD7CBE">
              <w:rPr>
                <w:b/>
                <w:bCs/>
                <w:color w:val="006B4E"/>
              </w:rPr>
              <w:t>Plaani vajadus</w:t>
            </w:r>
          </w:p>
        </w:tc>
        <w:tc>
          <w:tcPr>
            <w:tcW w:w="1702" w:type="dxa"/>
            <w:shd w:val="clear" w:color="auto" w:fill="F2F2F2" w:themeFill="background1" w:themeFillShade="F2"/>
          </w:tcPr>
          <w:p w14:paraId="4A05326F" w14:textId="77777777" w:rsidR="00820E37" w:rsidRDefault="00820E37" w:rsidP="00A40081">
            <w:pPr>
              <w:spacing w:before="0" w:after="0"/>
              <w:jc w:val="center"/>
              <w:rPr>
                <w:b/>
                <w:bCs/>
                <w:color w:val="006B4E"/>
              </w:rPr>
            </w:pPr>
            <w:r>
              <w:rPr>
                <w:b/>
                <w:bCs/>
                <w:color w:val="006B4E"/>
              </w:rPr>
              <w:t>K</w:t>
            </w:r>
            <w:r w:rsidRPr="00586F1F">
              <w:rPr>
                <w:b/>
                <w:bCs/>
                <w:color w:val="006B4E"/>
              </w:rPr>
              <w:t>ogukonna esindaja</w:t>
            </w:r>
          </w:p>
        </w:tc>
        <w:tc>
          <w:tcPr>
            <w:tcW w:w="2838" w:type="dxa"/>
            <w:shd w:val="clear" w:color="auto" w:fill="F2F2F2" w:themeFill="background1" w:themeFillShade="F2"/>
            <w:vAlign w:val="center"/>
          </w:tcPr>
          <w:p w14:paraId="446CA32B" w14:textId="77777777" w:rsidR="00820E37" w:rsidRPr="00BD033E" w:rsidRDefault="00820E37" w:rsidP="00A40081">
            <w:pPr>
              <w:spacing w:before="0" w:after="0"/>
              <w:jc w:val="left"/>
              <w:rPr>
                <w:b/>
                <w:bCs/>
                <w:color w:val="006B4E"/>
              </w:rPr>
            </w:pPr>
            <w:r w:rsidRPr="00CD7CBE">
              <w:rPr>
                <w:b/>
                <w:bCs/>
                <w:color w:val="006B4E"/>
              </w:rPr>
              <w:t>Märkused</w:t>
            </w:r>
          </w:p>
        </w:tc>
      </w:tr>
      <w:tr w:rsidR="00820E37" w:rsidRPr="00BD033E" w14:paraId="00F709B1" w14:textId="77777777" w:rsidTr="00A40081">
        <w:trPr>
          <w:trHeight w:val="567"/>
        </w:trPr>
        <w:tc>
          <w:tcPr>
            <w:tcW w:w="3330" w:type="dxa"/>
            <w:shd w:val="clear" w:color="auto" w:fill="F2F2F2" w:themeFill="background1" w:themeFillShade="F2"/>
            <w:vAlign w:val="center"/>
          </w:tcPr>
          <w:p w14:paraId="56257A39" w14:textId="4B51920C" w:rsidR="00820E37" w:rsidRPr="00BD033E" w:rsidRDefault="00BC4872" w:rsidP="00A40081">
            <w:pPr>
              <w:spacing w:before="0" w:after="0"/>
              <w:jc w:val="left"/>
            </w:pPr>
            <w:r>
              <w:t>Pala matkarajad</w:t>
            </w:r>
          </w:p>
        </w:tc>
        <w:tc>
          <w:tcPr>
            <w:tcW w:w="1382" w:type="dxa"/>
            <w:shd w:val="clear" w:color="auto" w:fill="F2F2F2" w:themeFill="background1" w:themeFillShade="F2"/>
            <w:vAlign w:val="center"/>
          </w:tcPr>
          <w:p w14:paraId="76CEC24F" w14:textId="4D9F21A1" w:rsidR="00820E37" w:rsidRPr="00BD033E" w:rsidRDefault="00603828" w:rsidP="00A40081">
            <w:pPr>
              <w:spacing w:before="0" w:after="0"/>
              <w:jc w:val="center"/>
            </w:pPr>
            <w:r>
              <w:t>66</w:t>
            </w:r>
          </w:p>
        </w:tc>
        <w:tc>
          <w:tcPr>
            <w:tcW w:w="1294" w:type="dxa"/>
            <w:shd w:val="clear" w:color="auto" w:fill="F2F2F2" w:themeFill="background1" w:themeFillShade="F2"/>
            <w:vAlign w:val="center"/>
          </w:tcPr>
          <w:p w14:paraId="75013639" w14:textId="76A827CE" w:rsidR="00820E37" w:rsidRPr="00BD033E" w:rsidRDefault="00F82FA0" w:rsidP="00A40081">
            <w:pPr>
              <w:spacing w:before="0" w:after="0"/>
              <w:jc w:val="center"/>
            </w:pPr>
            <w:r>
              <w:t>EI</w:t>
            </w:r>
          </w:p>
        </w:tc>
        <w:tc>
          <w:tcPr>
            <w:tcW w:w="1702" w:type="dxa"/>
            <w:shd w:val="clear" w:color="auto" w:fill="F2F2F2" w:themeFill="background1" w:themeFillShade="F2"/>
          </w:tcPr>
          <w:p w14:paraId="4A8A2DB4" w14:textId="77777777" w:rsidR="00820E37" w:rsidRPr="006D49E5" w:rsidRDefault="00820E37" w:rsidP="00A40081">
            <w:pPr>
              <w:spacing w:before="0" w:after="0"/>
              <w:jc w:val="left"/>
            </w:pPr>
          </w:p>
        </w:tc>
        <w:tc>
          <w:tcPr>
            <w:tcW w:w="2838" w:type="dxa"/>
            <w:shd w:val="clear" w:color="auto" w:fill="F2F2F2" w:themeFill="background1" w:themeFillShade="F2"/>
            <w:vAlign w:val="center"/>
          </w:tcPr>
          <w:p w14:paraId="32083C1E" w14:textId="69AD70BB" w:rsidR="00820E37" w:rsidRPr="00BD033E" w:rsidRDefault="007544FD" w:rsidP="00A40081">
            <w:pPr>
              <w:spacing w:before="0" w:after="0"/>
              <w:jc w:val="left"/>
            </w:pPr>
            <w:r>
              <w:t>Ei ole üldplaneeringus kogukonnaala</w:t>
            </w:r>
            <w:r w:rsidR="008E5CB4">
              <w:t>, plaan olemas</w:t>
            </w:r>
          </w:p>
        </w:tc>
      </w:tr>
      <w:tr w:rsidR="00820E37" w:rsidRPr="00BD033E" w14:paraId="6E00BE00" w14:textId="77777777" w:rsidTr="00A40081">
        <w:trPr>
          <w:trHeight w:val="567"/>
        </w:trPr>
        <w:tc>
          <w:tcPr>
            <w:tcW w:w="3330" w:type="dxa"/>
            <w:shd w:val="clear" w:color="auto" w:fill="F2F2F2" w:themeFill="background1" w:themeFillShade="F2"/>
            <w:vAlign w:val="center"/>
          </w:tcPr>
          <w:p w14:paraId="203B8705" w14:textId="58D78892" w:rsidR="00820E37" w:rsidRPr="00BD033E" w:rsidRDefault="00F82FA0" w:rsidP="00A40081">
            <w:pPr>
              <w:spacing w:before="0" w:after="0"/>
              <w:jc w:val="left"/>
            </w:pPr>
            <w:r w:rsidRPr="00F82FA0">
              <w:t>Alatskivi Kasu mets</w:t>
            </w:r>
          </w:p>
        </w:tc>
        <w:tc>
          <w:tcPr>
            <w:tcW w:w="1382" w:type="dxa"/>
            <w:shd w:val="clear" w:color="auto" w:fill="F2F2F2" w:themeFill="background1" w:themeFillShade="F2"/>
            <w:vAlign w:val="center"/>
          </w:tcPr>
          <w:p w14:paraId="26B79BBE" w14:textId="7BC71E2B" w:rsidR="00820E37" w:rsidRPr="00BD033E" w:rsidRDefault="00687341" w:rsidP="00A40081">
            <w:pPr>
              <w:spacing w:before="0" w:after="0"/>
              <w:jc w:val="center"/>
            </w:pPr>
            <w:r>
              <w:t>17</w:t>
            </w:r>
          </w:p>
        </w:tc>
        <w:tc>
          <w:tcPr>
            <w:tcW w:w="1294" w:type="dxa"/>
            <w:shd w:val="clear" w:color="auto" w:fill="F2F2F2" w:themeFill="background1" w:themeFillShade="F2"/>
            <w:vAlign w:val="center"/>
          </w:tcPr>
          <w:p w14:paraId="6CDE8D98" w14:textId="51385C5A" w:rsidR="00820E37" w:rsidRPr="00BD033E" w:rsidRDefault="007544FD" w:rsidP="00A40081">
            <w:pPr>
              <w:spacing w:before="0" w:after="0"/>
              <w:jc w:val="center"/>
            </w:pPr>
            <w:r>
              <w:t>JAH</w:t>
            </w:r>
          </w:p>
        </w:tc>
        <w:tc>
          <w:tcPr>
            <w:tcW w:w="1702" w:type="dxa"/>
            <w:shd w:val="clear" w:color="auto" w:fill="F2F2F2" w:themeFill="background1" w:themeFillShade="F2"/>
          </w:tcPr>
          <w:p w14:paraId="30EADFF1" w14:textId="77777777" w:rsidR="00820E37" w:rsidRPr="006D49E5" w:rsidRDefault="00820E37" w:rsidP="00A40081">
            <w:pPr>
              <w:spacing w:before="0" w:after="0"/>
              <w:jc w:val="left"/>
            </w:pPr>
          </w:p>
        </w:tc>
        <w:tc>
          <w:tcPr>
            <w:tcW w:w="2838" w:type="dxa"/>
            <w:shd w:val="clear" w:color="auto" w:fill="F2F2F2" w:themeFill="background1" w:themeFillShade="F2"/>
            <w:vAlign w:val="center"/>
          </w:tcPr>
          <w:p w14:paraId="3D9DE902" w14:textId="3EC9CF1E" w:rsidR="00820E37" w:rsidRPr="00BD033E" w:rsidRDefault="007544FD" w:rsidP="00A40081">
            <w:pPr>
              <w:spacing w:before="0" w:after="0"/>
              <w:jc w:val="left"/>
            </w:pPr>
            <w:r>
              <w:t>Planeeritav kaitseala</w:t>
            </w:r>
          </w:p>
        </w:tc>
      </w:tr>
    </w:tbl>
    <w:p w14:paraId="7A7FAA58" w14:textId="77777777" w:rsidR="00820E37" w:rsidRDefault="00820E37" w:rsidP="00820E37"/>
    <w:p w14:paraId="324C10AB" w14:textId="77777777" w:rsidR="00CA6F47" w:rsidRDefault="00CA6F47" w:rsidP="00820E37"/>
    <w:p w14:paraId="3FEFDEFA" w14:textId="77777777" w:rsidR="00CA6F47" w:rsidRDefault="00CA6F47" w:rsidP="00820E37"/>
    <w:p w14:paraId="5E88DA16" w14:textId="77777777" w:rsidR="00CA6F47" w:rsidRDefault="00CA6F47" w:rsidP="00820E37"/>
    <w:p w14:paraId="3E8E50CF" w14:textId="77777777" w:rsidR="00CA6F47" w:rsidRDefault="00CA6F47" w:rsidP="00820E37"/>
    <w:p w14:paraId="5BBCE61D" w14:textId="77777777" w:rsidR="00CA6F47" w:rsidRDefault="00CA6F47" w:rsidP="00820E37"/>
    <w:p w14:paraId="17B953F6" w14:textId="77777777" w:rsidR="00CA6F47" w:rsidRDefault="00CA6F47" w:rsidP="00820E37"/>
    <w:p w14:paraId="734BAF40" w14:textId="77777777" w:rsidR="00AB08DA" w:rsidRPr="008F1D93" w:rsidRDefault="00AB08DA" w:rsidP="00820E37"/>
    <w:p w14:paraId="38D47BA7" w14:textId="77777777" w:rsidR="00AB08DA" w:rsidRDefault="00AB08DA" w:rsidP="00AB08DA">
      <w:pPr>
        <w:pStyle w:val="Heading1"/>
      </w:pPr>
      <w:bookmarkStart w:id="22" w:name="_Toc202518419"/>
      <w:bookmarkStart w:id="23" w:name="_Toc203051211"/>
      <w:bookmarkStart w:id="24" w:name="_Toc204589993"/>
      <w:r w:rsidRPr="002742A6">
        <w:lastRenderedPageBreak/>
        <w:t>Kogukonnaalade asukohaskeemid:</w:t>
      </w:r>
      <w:bookmarkEnd w:id="22"/>
      <w:bookmarkEnd w:id="23"/>
      <w:bookmarkEnd w:id="24"/>
    </w:p>
    <w:p w14:paraId="381A922A" w14:textId="61397697" w:rsidR="00FD3495" w:rsidRPr="00E246D0" w:rsidRDefault="008B1BBC" w:rsidP="008B1BBC">
      <w:pPr>
        <w:pStyle w:val="ListParagraph"/>
        <w:numPr>
          <w:ilvl w:val="0"/>
          <w:numId w:val="16"/>
        </w:numPr>
      </w:pPr>
      <w:r>
        <w:rPr>
          <w:b/>
          <w:bCs/>
          <w:color w:val="6B6B6B"/>
          <w:sz w:val="18"/>
          <w:szCs w:val="18"/>
        </w:rPr>
        <w:t>Pala matkarajad</w:t>
      </w:r>
      <w:r w:rsidRPr="008B1BBC">
        <w:rPr>
          <w:b/>
          <w:bCs/>
          <w:color w:val="6B6B6B"/>
          <w:sz w:val="18"/>
          <w:szCs w:val="18"/>
        </w:rPr>
        <w:t xml:space="preserve"> </w:t>
      </w:r>
      <w:r w:rsidRPr="008B1BBC">
        <w:rPr>
          <w:color w:val="6B6B6B"/>
          <w:sz w:val="18"/>
          <w:szCs w:val="18"/>
        </w:rPr>
        <w:t xml:space="preserve">(kaardil </w:t>
      </w:r>
      <w:r w:rsidR="00EF57F6">
        <w:rPr>
          <w:color w:val="6B6B6B"/>
          <w:sz w:val="18"/>
          <w:szCs w:val="18"/>
        </w:rPr>
        <w:t>tumeroheline kogukonnaala,</w:t>
      </w:r>
      <w:r w:rsidR="00461565">
        <w:rPr>
          <w:color w:val="6B6B6B"/>
          <w:sz w:val="18"/>
          <w:szCs w:val="18"/>
        </w:rPr>
        <w:t xml:space="preserve"> matkarada tumepruun</w:t>
      </w:r>
      <w:r w:rsidRPr="008B1BBC">
        <w:rPr>
          <w:color w:val="6B6B6B"/>
          <w:sz w:val="18"/>
          <w:szCs w:val="18"/>
        </w:rPr>
        <w:t xml:space="preserve">)  </w:t>
      </w:r>
      <w:hyperlink r:id="rId28" w:history="1">
        <w:r w:rsidR="00400F26" w:rsidRPr="00F278ED">
          <w:rPr>
            <w:rStyle w:val="Hyperlink"/>
            <w:sz w:val="18"/>
            <w:szCs w:val="18"/>
          </w:rPr>
          <w:t>https://xgis.maaamet.ee/xgis2/page/link/yPKGjed6</w:t>
        </w:r>
      </w:hyperlink>
      <w:r w:rsidR="00400F26">
        <w:rPr>
          <w:color w:val="6B6B6B"/>
          <w:sz w:val="18"/>
          <w:szCs w:val="18"/>
        </w:rPr>
        <w:t xml:space="preserve"> </w:t>
      </w:r>
    </w:p>
    <w:p w14:paraId="66E7F23B" w14:textId="4203B2B7" w:rsidR="00BD033E" w:rsidRDefault="00FD3495" w:rsidP="00820E37">
      <w:pPr>
        <w:pStyle w:val="Caption"/>
        <w:keepNext/>
        <w:jc w:val="center"/>
      </w:pPr>
      <w:r w:rsidRPr="00FD3495">
        <w:rPr>
          <w:noProof/>
        </w:rPr>
        <w:drawing>
          <wp:inline distT="0" distB="0" distL="0" distR="0" wp14:anchorId="3C63D12E" wp14:editId="5AD13B73">
            <wp:extent cx="4921033" cy="3502025"/>
            <wp:effectExtent l="0" t="0" r="0" b="3175"/>
            <wp:docPr id="588461801" name="Picture 1" descr="A map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61801" name="Picture 1" descr="A map of a road&#10;&#10;AI-generated content may be incorrect."/>
                    <pic:cNvPicPr/>
                  </pic:nvPicPr>
                  <pic:blipFill>
                    <a:blip r:embed="rId29"/>
                    <a:stretch>
                      <a:fillRect/>
                    </a:stretch>
                  </pic:blipFill>
                  <pic:spPr>
                    <a:xfrm>
                      <a:off x="0" y="0"/>
                      <a:ext cx="4934628" cy="3511700"/>
                    </a:xfrm>
                    <a:prstGeom prst="rect">
                      <a:avLst/>
                    </a:prstGeom>
                  </pic:spPr>
                </pic:pic>
              </a:graphicData>
            </a:graphic>
          </wp:inline>
        </w:drawing>
      </w:r>
    </w:p>
    <w:p w14:paraId="46D4251B" w14:textId="01451B98" w:rsidR="009D48FC" w:rsidRPr="00FD3495" w:rsidRDefault="00087BA6" w:rsidP="00087BA6">
      <w:pPr>
        <w:pStyle w:val="ListParagraph"/>
        <w:numPr>
          <w:ilvl w:val="0"/>
          <w:numId w:val="16"/>
        </w:numPr>
      </w:pPr>
      <w:r>
        <w:rPr>
          <w:b/>
          <w:bCs/>
          <w:color w:val="6B6B6B"/>
          <w:sz w:val="18"/>
          <w:szCs w:val="18"/>
        </w:rPr>
        <w:t>Alatskivi Kasu mets</w:t>
      </w:r>
      <w:r w:rsidR="009D48FC" w:rsidRPr="008B1BBC">
        <w:rPr>
          <w:b/>
          <w:bCs/>
          <w:color w:val="6B6B6B"/>
          <w:sz w:val="18"/>
          <w:szCs w:val="18"/>
        </w:rPr>
        <w:t xml:space="preserve"> </w:t>
      </w:r>
      <w:r w:rsidR="009D48FC" w:rsidRPr="008B1BBC">
        <w:rPr>
          <w:color w:val="6B6B6B"/>
          <w:sz w:val="18"/>
          <w:szCs w:val="18"/>
        </w:rPr>
        <w:t xml:space="preserve">(kaardil </w:t>
      </w:r>
      <w:r w:rsidR="009D48FC">
        <w:rPr>
          <w:color w:val="6B6B6B"/>
          <w:sz w:val="18"/>
          <w:szCs w:val="18"/>
        </w:rPr>
        <w:t>tumeroheline kogukonnaala</w:t>
      </w:r>
      <w:r w:rsidR="009D48FC" w:rsidRPr="008B1BBC">
        <w:rPr>
          <w:color w:val="6B6B6B"/>
          <w:sz w:val="18"/>
          <w:szCs w:val="18"/>
        </w:rPr>
        <w:t xml:space="preserve">)  </w:t>
      </w:r>
      <w:hyperlink r:id="rId30" w:history="1">
        <w:r w:rsidR="00B81D3C" w:rsidRPr="00F278ED">
          <w:rPr>
            <w:rStyle w:val="Hyperlink"/>
            <w:sz w:val="18"/>
            <w:szCs w:val="18"/>
          </w:rPr>
          <w:t>https://xgis.maaamet.ee/xgis2/page/link/wu4PxgIp</w:t>
        </w:r>
      </w:hyperlink>
      <w:r w:rsidR="00B81D3C">
        <w:rPr>
          <w:color w:val="6B6B6B"/>
          <w:sz w:val="18"/>
          <w:szCs w:val="18"/>
        </w:rPr>
        <w:t xml:space="preserve"> </w:t>
      </w:r>
    </w:p>
    <w:p w14:paraId="7E3C2EA8" w14:textId="77777777" w:rsidR="009D48FC" w:rsidRPr="009D48FC" w:rsidRDefault="009D48FC" w:rsidP="009D48FC"/>
    <w:p w14:paraId="543732FC" w14:textId="60AD53CA" w:rsidR="004760C9" w:rsidRPr="004760C9" w:rsidRDefault="004760C9" w:rsidP="004760C9"/>
    <w:p w14:paraId="604A5783" w14:textId="74746457" w:rsidR="004760C9" w:rsidRDefault="00C87AA4" w:rsidP="004760C9">
      <w:r w:rsidRPr="004760C9">
        <w:rPr>
          <w:noProof/>
        </w:rPr>
        <w:drawing>
          <wp:anchor distT="0" distB="0" distL="114300" distR="114300" simplePos="0" relativeHeight="251659275" behindDoc="0" locked="0" layoutInCell="1" allowOverlap="1" wp14:anchorId="4D827BC1" wp14:editId="48BCC22D">
            <wp:simplePos x="0" y="0"/>
            <wp:positionH relativeFrom="margin">
              <wp:posOffset>869950</wp:posOffset>
            </wp:positionH>
            <wp:positionV relativeFrom="page">
              <wp:posOffset>5951220</wp:posOffset>
            </wp:positionV>
            <wp:extent cx="4959350" cy="3435350"/>
            <wp:effectExtent l="0" t="0" r="0" b="0"/>
            <wp:wrapSquare wrapText="bothSides"/>
            <wp:docPr id="1627716264"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16264" name="Picture 1" descr="A map of a city&#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4959350" cy="3435350"/>
                    </a:xfrm>
                    <a:prstGeom prst="rect">
                      <a:avLst/>
                    </a:prstGeom>
                  </pic:spPr>
                </pic:pic>
              </a:graphicData>
            </a:graphic>
            <wp14:sizeRelH relativeFrom="margin">
              <wp14:pctWidth>0</wp14:pctWidth>
            </wp14:sizeRelH>
            <wp14:sizeRelV relativeFrom="margin">
              <wp14:pctHeight>0</wp14:pctHeight>
            </wp14:sizeRelV>
          </wp:anchor>
        </w:drawing>
      </w:r>
    </w:p>
    <w:p w14:paraId="2E5DA4C8" w14:textId="5656D7A0" w:rsidR="004760C9" w:rsidRPr="004760C9" w:rsidRDefault="004760C9" w:rsidP="004760C9"/>
    <w:sectPr w:rsidR="004760C9" w:rsidRPr="004760C9" w:rsidSect="00217D90">
      <w:footerReference w:type="default" r:id="rId32"/>
      <w:footerReference w:type="first" r:id="rId33"/>
      <w:pgSz w:w="11906" w:h="16838"/>
      <w:pgMar w:top="1134" w:right="680" w:bottom="1134" w:left="68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8C0A6" w14:textId="77777777" w:rsidR="00FC1359" w:rsidRDefault="00FC1359" w:rsidP="009F2E18">
      <w:pPr>
        <w:spacing w:after="0" w:line="240" w:lineRule="auto"/>
      </w:pPr>
      <w:r>
        <w:separator/>
      </w:r>
    </w:p>
  </w:endnote>
  <w:endnote w:type="continuationSeparator" w:id="0">
    <w:p w14:paraId="7AEE275A" w14:textId="77777777" w:rsidR="00FC1359" w:rsidRDefault="00FC1359" w:rsidP="009F2E18">
      <w:pPr>
        <w:spacing w:after="0" w:line="240" w:lineRule="auto"/>
      </w:pPr>
      <w:r>
        <w:continuationSeparator/>
      </w:r>
    </w:p>
  </w:endnote>
  <w:endnote w:type="continuationNotice" w:id="1">
    <w:p w14:paraId="505D5290" w14:textId="77777777" w:rsidR="00FC1359" w:rsidRDefault="00FC135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s Gothic MT">
    <w:panose1 w:val="020B0504020203020204"/>
    <w:charset w:val="00"/>
    <w:family w:val="swiss"/>
    <w:pitch w:val="variable"/>
    <w:sig w:usb0="00000003" w:usb1="00000000" w:usb2="00000000" w:usb3="00000000" w:csb0="00000001" w:csb1="00000000"/>
  </w:font>
  <w:font w:name="Geogrotesque Md">
    <w:panose1 w:val="02000000000000000000"/>
    <w:charset w:val="00"/>
    <w:family w:val="modern"/>
    <w:notTrueType/>
    <w:pitch w:val="variable"/>
    <w:sig w:usb0="A00000AF" w:usb1="4000204A"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Bahnschrift 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9E0A2" w14:textId="37191EDF" w:rsidR="00826AAD" w:rsidRPr="00A610FD" w:rsidRDefault="00D06B37" w:rsidP="00A610FD">
    <w:pPr>
      <w:tabs>
        <w:tab w:val="left" w:pos="993"/>
        <w:tab w:val="left" w:pos="1843"/>
        <w:tab w:val="right" w:pos="9751"/>
      </w:tabs>
      <w:spacing w:line="240" w:lineRule="auto"/>
      <w:rPr>
        <w:rFonts w:cs="Arial"/>
        <w:color w:val="7FBA00" w:themeColor="text2"/>
        <w:sz w:val="16"/>
        <w:szCs w:val="16"/>
      </w:rPr>
    </w:pPr>
    <w:r>
      <w:rPr>
        <w:noProof/>
      </w:rPr>
      <w:drawing>
        <wp:anchor distT="0" distB="0" distL="114300" distR="114300" simplePos="0" relativeHeight="251658240" behindDoc="0" locked="0" layoutInCell="1" allowOverlap="1" wp14:anchorId="29FBA103" wp14:editId="09714C8C">
          <wp:simplePos x="0" y="0"/>
          <wp:positionH relativeFrom="margin">
            <wp:align>right</wp:align>
          </wp:positionH>
          <wp:positionV relativeFrom="paragraph">
            <wp:posOffset>-5715</wp:posOffset>
          </wp:positionV>
          <wp:extent cx="1040230" cy="476250"/>
          <wp:effectExtent l="0" t="0" r="7620" b="0"/>
          <wp:wrapThrough wrapText="bothSides">
            <wp:wrapPolygon edited="0">
              <wp:start x="1978" y="0"/>
              <wp:lineTo x="396" y="6912"/>
              <wp:lineTo x="0" y="13824"/>
              <wp:lineTo x="0" y="17280"/>
              <wp:lineTo x="3165" y="20736"/>
              <wp:lineTo x="8308" y="20736"/>
              <wp:lineTo x="21363" y="16416"/>
              <wp:lineTo x="21363" y="5184"/>
              <wp:lineTo x="7912" y="0"/>
              <wp:lineTo x="1978" y="0"/>
            </wp:wrapPolygon>
          </wp:wrapThrough>
          <wp:docPr id="41769834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98340" name=""/>
                  <pic:cNvPicPr/>
                </pic:nvPicPr>
                <pic:blipFill>
                  <a:blip r:embed="rId1">
                    <a:extLst>
                      <a:ext uri="{96DAC541-7B7A-43D3-8B79-37D633B846F1}">
                        <asvg:svgBlip xmlns:asvg="http://schemas.microsoft.com/office/drawing/2016/SVG/main" r:embed="rId2"/>
                      </a:ext>
                    </a:extLst>
                  </a:blip>
                  <a:stretch>
                    <a:fillRect/>
                  </a:stretch>
                </pic:blipFill>
                <pic:spPr>
                  <a:xfrm>
                    <a:off x="0" y="0"/>
                    <a:ext cx="1040230" cy="4762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32618" w14:textId="559852B1" w:rsidR="00826AAD" w:rsidRPr="006562CA" w:rsidRDefault="00826AAD" w:rsidP="006562CA">
    <w:pPr>
      <w:tabs>
        <w:tab w:val="left" w:pos="2552"/>
        <w:tab w:val="left" w:pos="5103"/>
        <w:tab w:val="left" w:pos="7655"/>
      </w:tabs>
      <w:spacing w:after="0" w:line="240" w:lineRule="auto"/>
      <w:rPr>
        <w:rFonts w:cs="Arial"/>
        <w:color w:val="444444"/>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498B0" w14:textId="77777777" w:rsidR="00FC1359" w:rsidRDefault="00FC1359" w:rsidP="009F2E18">
      <w:pPr>
        <w:spacing w:after="0" w:line="240" w:lineRule="auto"/>
      </w:pPr>
      <w:bookmarkStart w:id="0" w:name="_Hlk481590275"/>
      <w:bookmarkEnd w:id="0"/>
      <w:r>
        <w:separator/>
      </w:r>
    </w:p>
  </w:footnote>
  <w:footnote w:type="continuationSeparator" w:id="0">
    <w:p w14:paraId="46ABC58C" w14:textId="77777777" w:rsidR="00FC1359" w:rsidRDefault="00FC1359" w:rsidP="009F2E18">
      <w:pPr>
        <w:spacing w:after="0" w:line="240" w:lineRule="auto"/>
      </w:pPr>
      <w:r>
        <w:continuationSeparator/>
      </w:r>
    </w:p>
  </w:footnote>
  <w:footnote w:type="continuationNotice" w:id="1">
    <w:p w14:paraId="4197B3F6" w14:textId="77777777" w:rsidR="00FC1359" w:rsidRDefault="00FC1359">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126B6"/>
    <w:multiLevelType w:val="hybridMultilevel"/>
    <w:tmpl w:val="567AD6EE"/>
    <w:lvl w:ilvl="0" w:tplc="36827CEE">
      <w:start w:val="1"/>
      <w:numFmt w:val="decimal"/>
      <w:lvlText w:val="%1."/>
      <w:lvlJc w:val="left"/>
      <w:pPr>
        <w:ind w:left="1778" w:hanging="360"/>
      </w:pPr>
      <w:rPr>
        <w:rFonts w:hint="default"/>
        <w:b/>
        <w:color w:val="6B6B6B"/>
        <w:sz w:val="18"/>
      </w:rPr>
    </w:lvl>
    <w:lvl w:ilvl="1" w:tplc="04250019" w:tentative="1">
      <w:start w:val="1"/>
      <w:numFmt w:val="lowerLetter"/>
      <w:lvlText w:val="%2."/>
      <w:lvlJc w:val="left"/>
      <w:pPr>
        <w:ind w:left="2498" w:hanging="360"/>
      </w:pPr>
    </w:lvl>
    <w:lvl w:ilvl="2" w:tplc="0425001B" w:tentative="1">
      <w:start w:val="1"/>
      <w:numFmt w:val="lowerRoman"/>
      <w:lvlText w:val="%3."/>
      <w:lvlJc w:val="right"/>
      <w:pPr>
        <w:ind w:left="3218" w:hanging="180"/>
      </w:pPr>
    </w:lvl>
    <w:lvl w:ilvl="3" w:tplc="0425000F" w:tentative="1">
      <w:start w:val="1"/>
      <w:numFmt w:val="decimal"/>
      <w:lvlText w:val="%4."/>
      <w:lvlJc w:val="left"/>
      <w:pPr>
        <w:ind w:left="3938" w:hanging="360"/>
      </w:pPr>
    </w:lvl>
    <w:lvl w:ilvl="4" w:tplc="04250019" w:tentative="1">
      <w:start w:val="1"/>
      <w:numFmt w:val="lowerLetter"/>
      <w:lvlText w:val="%5."/>
      <w:lvlJc w:val="left"/>
      <w:pPr>
        <w:ind w:left="4658" w:hanging="360"/>
      </w:pPr>
    </w:lvl>
    <w:lvl w:ilvl="5" w:tplc="0425001B" w:tentative="1">
      <w:start w:val="1"/>
      <w:numFmt w:val="lowerRoman"/>
      <w:lvlText w:val="%6."/>
      <w:lvlJc w:val="right"/>
      <w:pPr>
        <w:ind w:left="5378" w:hanging="180"/>
      </w:pPr>
    </w:lvl>
    <w:lvl w:ilvl="6" w:tplc="0425000F" w:tentative="1">
      <w:start w:val="1"/>
      <w:numFmt w:val="decimal"/>
      <w:lvlText w:val="%7."/>
      <w:lvlJc w:val="left"/>
      <w:pPr>
        <w:ind w:left="6098" w:hanging="360"/>
      </w:pPr>
    </w:lvl>
    <w:lvl w:ilvl="7" w:tplc="04250019" w:tentative="1">
      <w:start w:val="1"/>
      <w:numFmt w:val="lowerLetter"/>
      <w:lvlText w:val="%8."/>
      <w:lvlJc w:val="left"/>
      <w:pPr>
        <w:ind w:left="6818" w:hanging="360"/>
      </w:pPr>
    </w:lvl>
    <w:lvl w:ilvl="8" w:tplc="0425001B" w:tentative="1">
      <w:start w:val="1"/>
      <w:numFmt w:val="lowerRoman"/>
      <w:lvlText w:val="%9."/>
      <w:lvlJc w:val="right"/>
      <w:pPr>
        <w:ind w:left="7538" w:hanging="180"/>
      </w:pPr>
    </w:lvl>
  </w:abstractNum>
  <w:abstractNum w:abstractNumId="1" w15:restartNumberingAfterBreak="0">
    <w:nsid w:val="2A5A0299"/>
    <w:multiLevelType w:val="hybridMultilevel"/>
    <w:tmpl w:val="99F83D2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2A720AD4"/>
    <w:multiLevelType w:val="hybridMultilevel"/>
    <w:tmpl w:val="526A47C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31DA4851"/>
    <w:multiLevelType w:val="hybridMultilevel"/>
    <w:tmpl w:val="69569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DC44A0"/>
    <w:multiLevelType w:val="hybridMultilevel"/>
    <w:tmpl w:val="567AD6EE"/>
    <w:lvl w:ilvl="0" w:tplc="FFFFFFFF">
      <w:start w:val="1"/>
      <w:numFmt w:val="decimal"/>
      <w:lvlText w:val="%1."/>
      <w:lvlJc w:val="left"/>
      <w:pPr>
        <w:ind w:left="720" w:hanging="360"/>
      </w:pPr>
      <w:rPr>
        <w:rFonts w:hint="default"/>
        <w:b/>
        <w:color w:val="6B6B6B"/>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147533D"/>
    <w:multiLevelType w:val="hybridMultilevel"/>
    <w:tmpl w:val="6DC8F276"/>
    <w:lvl w:ilvl="0" w:tplc="1B641C88">
      <w:start w:val="1"/>
      <w:numFmt w:val="bullet"/>
      <w:lvlText w:val=""/>
      <w:lvlJc w:val="left"/>
      <w:pPr>
        <w:ind w:left="720" w:hanging="360"/>
      </w:pPr>
      <w:rPr>
        <w:rFonts w:ascii="Symbol" w:hAnsi="Symbol" w:hint="default"/>
        <w:color w:val="006B4E"/>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57D13782"/>
    <w:multiLevelType w:val="hybridMultilevel"/>
    <w:tmpl w:val="8B18AAAC"/>
    <w:lvl w:ilvl="0" w:tplc="04250001">
      <w:start w:val="1"/>
      <w:numFmt w:val="bullet"/>
      <w:lvlText w:val=""/>
      <w:lvlJc w:val="left"/>
      <w:pPr>
        <w:ind w:left="720" w:hanging="360"/>
      </w:pPr>
      <w:rPr>
        <w:rFonts w:ascii="Symbol" w:hAnsi="Symbol" w:hint="default"/>
        <w:color w:val="006B4E"/>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582A00CB"/>
    <w:multiLevelType w:val="hybridMultilevel"/>
    <w:tmpl w:val="567AD6EE"/>
    <w:lvl w:ilvl="0" w:tplc="FFFFFFFF">
      <w:start w:val="1"/>
      <w:numFmt w:val="decimal"/>
      <w:lvlText w:val="%1."/>
      <w:lvlJc w:val="left"/>
      <w:pPr>
        <w:ind w:left="720" w:hanging="360"/>
      </w:pPr>
      <w:rPr>
        <w:rFonts w:hint="default"/>
        <w:b/>
        <w:color w:val="6B6B6B"/>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8A901A1"/>
    <w:multiLevelType w:val="hybridMultilevel"/>
    <w:tmpl w:val="72B61DC4"/>
    <w:lvl w:ilvl="0" w:tplc="356A77A0">
      <w:start w:val="1"/>
      <w:numFmt w:val="bullet"/>
      <w:lvlText w:val=""/>
      <w:lvlJc w:val="left"/>
      <w:pPr>
        <w:ind w:left="720" w:hanging="360"/>
      </w:pPr>
      <w:rPr>
        <w:rFonts w:ascii="Symbol" w:hAnsi="Symbol" w:hint="default"/>
        <w:color w:val="7FBA0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5FE51B44"/>
    <w:multiLevelType w:val="multilevel"/>
    <w:tmpl w:val="8A5A0412"/>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6258046A"/>
    <w:multiLevelType w:val="hybridMultilevel"/>
    <w:tmpl w:val="5DC0E524"/>
    <w:lvl w:ilvl="0" w:tplc="50124D94">
      <w:start w:val="1"/>
      <w:numFmt w:val="bullet"/>
      <w:lvlText w:val=""/>
      <w:lvlJc w:val="left"/>
      <w:pPr>
        <w:ind w:left="720" w:hanging="360"/>
      </w:pPr>
      <w:rPr>
        <w:rFonts w:ascii="Symbol" w:hAnsi="Symbol" w:hint="default"/>
        <w:color w:val="EEAF3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62B03F73"/>
    <w:multiLevelType w:val="hybridMultilevel"/>
    <w:tmpl w:val="56069DE0"/>
    <w:lvl w:ilvl="0" w:tplc="4748E850">
      <w:start w:val="1"/>
      <w:numFmt w:val="bullet"/>
      <w:lvlText w:val=""/>
      <w:lvlJc w:val="left"/>
      <w:pPr>
        <w:ind w:left="720" w:hanging="360"/>
      </w:pPr>
      <w:rPr>
        <w:rFonts w:ascii="Symbol" w:hAnsi="Symbol" w:hint="default"/>
        <w:color w:val="006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35E6B93"/>
    <w:multiLevelType w:val="hybridMultilevel"/>
    <w:tmpl w:val="A58A1966"/>
    <w:lvl w:ilvl="0" w:tplc="A99C445A">
      <w:start w:val="1"/>
      <w:numFmt w:val="bullet"/>
      <w:lvlText w:val=""/>
      <w:lvlJc w:val="left"/>
      <w:pPr>
        <w:ind w:left="720" w:hanging="360"/>
      </w:pPr>
      <w:rPr>
        <w:rFonts w:ascii="Symbol" w:hAnsi="Symbol" w:hint="default"/>
        <w:color w:val="006B4E"/>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6463047E"/>
    <w:multiLevelType w:val="hybridMultilevel"/>
    <w:tmpl w:val="08B09BCA"/>
    <w:lvl w:ilvl="0" w:tplc="A99C445A">
      <w:start w:val="1"/>
      <w:numFmt w:val="bullet"/>
      <w:lvlText w:val=""/>
      <w:lvlJc w:val="left"/>
      <w:pPr>
        <w:ind w:left="720" w:hanging="360"/>
      </w:pPr>
      <w:rPr>
        <w:rFonts w:ascii="Symbol" w:hAnsi="Symbol" w:hint="default"/>
        <w:color w:val="006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49C0015"/>
    <w:multiLevelType w:val="hybridMultilevel"/>
    <w:tmpl w:val="994C8EC8"/>
    <w:lvl w:ilvl="0" w:tplc="F4DA0D10">
      <w:start w:val="1"/>
      <w:numFmt w:val="decimal"/>
      <w:lvlText w:val="%1."/>
      <w:lvlJc w:val="left"/>
      <w:pPr>
        <w:ind w:left="1020" w:hanging="360"/>
      </w:pPr>
    </w:lvl>
    <w:lvl w:ilvl="1" w:tplc="9E4A1BC4">
      <w:start w:val="1"/>
      <w:numFmt w:val="decimal"/>
      <w:lvlText w:val="%2."/>
      <w:lvlJc w:val="left"/>
      <w:pPr>
        <w:ind w:left="1020" w:hanging="360"/>
      </w:pPr>
    </w:lvl>
    <w:lvl w:ilvl="2" w:tplc="ADC6F752">
      <w:start w:val="1"/>
      <w:numFmt w:val="decimal"/>
      <w:lvlText w:val="%3."/>
      <w:lvlJc w:val="left"/>
      <w:pPr>
        <w:ind w:left="1020" w:hanging="360"/>
      </w:pPr>
    </w:lvl>
    <w:lvl w:ilvl="3" w:tplc="8758BEB6">
      <w:start w:val="1"/>
      <w:numFmt w:val="decimal"/>
      <w:lvlText w:val="%4."/>
      <w:lvlJc w:val="left"/>
      <w:pPr>
        <w:ind w:left="1020" w:hanging="360"/>
      </w:pPr>
    </w:lvl>
    <w:lvl w:ilvl="4" w:tplc="D0F4AEFA">
      <w:start w:val="1"/>
      <w:numFmt w:val="decimal"/>
      <w:lvlText w:val="%5."/>
      <w:lvlJc w:val="left"/>
      <w:pPr>
        <w:ind w:left="1020" w:hanging="360"/>
      </w:pPr>
    </w:lvl>
    <w:lvl w:ilvl="5" w:tplc="29AAC536">
      <w:start w:val="1"/>
      <w:numFmt w:val="decimal"/>
      <w:lvlText w:val="%6."/>
      <w:lvlJc w:val="left"/>
      <w:pPr>
        <w:ind w:left="1020" w:hanging="360"/>
      </w:pPr>
    </w:lvl>
    <w:lvl w:ilvl="6" w:tplc="3F9246C8">
      <w:start w:val="1"/>
      <w:numFmt w:val="decimal"/>
      <w:lvlText w:val="%7."/>
      <w:lvlJc w:val="left"/>
      <w:pPr>
        <w:ind w:left="1020" w:hanging="360"/>
      </w:pPr>
    </w:lvl>
    <w:lvl w:ilvl="7" w:tplc="F120EAD8">
      <w:start w:val="1"/>
      <w:numFmt w:val="decimal"/>
      <w:lvlText w:val="%8."/>
      <w:lvlJc w:val="left"/>
      <w:pPr>
        <w:ind w:left="1020" w:hanging="360"/>
      </w:pPr>
    </w:lvl>
    <w:lvl w:ilvl="8" w:tplc="148CB3BE">
      <w:start w:val="1"/>
      <w:numFmt w:val="decimal"/>
      <w:lvlText w:val="%9."/>
      <w:lvlJc w:val="left"/>
      <w:pPr>
        <w:ind w:left="1020" w:hanging="360"/>
      </w:pPr>
    </w:lvl>
  </w:abstractNum>
  <w:abstractNum w:abstractNumId="15" w15:restartNumberingAfterBreak="0">
    <w:nsid w:val="7F495C14"/>
    <w:multiLevelType w:val="hybridMultilevel"/>
    <w:tmpl w:val="70B200E0"/>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388189007">
    <w:abstractNumId w:val="9"/>
  </w:num>
  <w:num w:numId="2" w16cid:durableId="242221528">
    <w:abstractNumId w:val="6"/>
  </w:num>
  <w:num w:numId="3" w16cid:durableId="1281449739">
    <w:abstractNumId w:val="15"/>
  </w:num>
  <w:num w:numId="4" w16cid:durableId="1052188869">
    <w:abstractNumId w:val="10"/>
  </w:num>
  <w:num w:numId="5" w16cid:durableId="822502044">
    <w:abstractNumId w:val="8"/>
  </w:num>
  <w:num w:numId="6" w16cid:durableId="516773915">
    <w:abstractNumId w:val="5"/>
  </w:num>
  <w:num w:numId="7" w16cid:durableId="1048383552">
    <w:abstractNumId w:val="1"/>
  </w:num>
  <w:num w:numId="8" w16cid:durableId="201673835">
    <w:abstractNumId w:val="14"/>
  </w:num>
  <w:num w:numId="9" w16cid:durableId="1301111200">
    <w:abstractNumId w:val="11"/>
  </w:num>
  <w:num w:numId="10" w16cid:durableId="844437550">
    <w:abstractNumId w:val="12"/>
  </w:num>
  <w:num w:numId="11" w16cid:durableId="1758093903">
    <w:abstractNumId w:val="2"/>
  </w:num>
  <w:num w:numId="12" w16cid:durableId="222178897">
    <w:abstractNumId w:val="13"/>
  </w:num>
  <w:num w:numId="13" w16cid:durableId="1219511439">
    <w:abstractNumId w:val="9"/>
  </w:num>
  <w:num w:numId="14" w16cid:durableId="307516495">
    <w:abstractNumId w:val="9"/>
  </w:num>
  <w:num w:numId="15" w16cid:durableId="1610963431">
    <w:abstractNumId w:val="3"/>
  </w:num>
  <w:num w:numId="16" w16cid:durableId="625962899">
    <w:abstractNumId w:val="0"/>
  </w:num>
  <w:num w:numId="17" w16cid:durableId="2014409698">
    <w:abstractNumId w:val="4"/>
  </w:num>
  <w:num w:numId="18" w16cid:durableId="33025432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AB9"/>
    <w:rsid w:val="00002444"/>
    <w:rsid w:val="00003AC0"/>
    <w:rsid w:val="000061E5"/>
    <w:rsid w:val="00006D7D"/>
    <w:rsid w:val="000072B9"/>
    <w:rsid w:val="000073E3"/>
    <w:rsid w:val="0000751D"/>
    <w:rsid w:val="00007BBF"/>
    <w:rsid w:val="00010A6C"/>
    <w:rsid w:val="000115B1"/>
    <w:rsid w:val="00013143"/>
    <w:rsid w:val="00013B7E"/>
    <w:rsid w:val="00016766"/>
    <w:rsid w:val="00017131"/>
    <w:rsid w:val="0001756F"/>
    <w:rsid w:val="00021824"/>
    <w:rsid w:val="00021A38"/>
    <w:rsid w:val="00021E7E"/>
    <w:rsid w:val="00022E43"/>
    <w:rsid w:val="00024FE4"/>
    <w:rsid w:val="000312E6"/>
    <w:rsid w:val="00036106"/>
    <w:rsid w:val="00040A9D"/>
    <w:rsid w:val="00040F92"/>
    <w:rsid w:val="00043677"/>
    <w:rsid w:val="00043E12"/>
    <w:rsid w:val="00044C1A"/>
    <w:rsid w:val="00045612"/>
    <w:rsid w:val="00045824"/>
    <w:rsid w:val="00046194"/>
    <w:rsid w:val="00051173"/>
    <w:rsid w:val="0005156E"/>
    <w:rsid w:val="00051787"/>
    <w:rsid w:val="0005219B"/>
    <w:rsid w:val="00053321"/>
    <w:rsid w:val="00054E6B"/>
    <w:rsid w:val="000558E3"/>
    <w:rsid w:val="0005759E"/>
    <w:rsid w:val="00060620"/>
    <w:rsid w:val="000627C8"/>
    <w:rsid w:val="00063B8F"/>
    <w:rsid w:val="00066A41"/>
    <w:rsid w:val="000747EC"/>
    <w:rsid w:val="0007508A"/>
    <w:rsid w:val="00075CBC"/>
    <w:rsid w:val="0007680B"/>
    <w:rsid w:val="00080C05"/>
    <w:rsid w:val="00083B8B"/>
    <w:rsid w:val="00085B7C"/>
    <w:rsid w:val="000879E4"/>
    <w:rsid w:val="00087BA6"/>
    <w:rsid w:val="00090CEA"/>
    <w:rsid w:val="00091A7C"/>
    <w:rsid w:val="00093CFD"/>
    <w:rsid w:val="00094D63"/>
    <w:rsid w:val="00096940"/>
    <w:rsid w:val="000A1250"/>
    <w:rsid w:val="000A1929"/>
    <w:rsid w:val="000A324D"/>
    <w:rsid w:val="000A4FDF"/>
    <w:rsid w:val="000B18D6"/>
    <w:rsid w:val="000B68A3"/>
    <w:rsid w:val="000C2A97"/>
    <w:rsid w:val="000C544D"/>
    <w:rsid w:val="000C6276"/>
    <w:rsid w:val="000C6812"/>
    <w:rsid w:val="000C68DD"/>
    <w:rsid w:val="000CD3AE"/>
    <w:rsid w:val="000D0877"/>
    <w:rsid w:val="000D25EE"/>
    <w:rsid w:val="000D4B46"/>
    <w:rsid w:val="000D4FEA"/>
    <w:rsid w:val="000D5C51"/>
    <w:rsid w:val="000D7B04"/>
    <w:rsid w:val="000E1132"/>
    <w:rsid w:val="000E3585"/>
    <w:rsid w:val="000E52C8"/>
    <w:rsid w:val="000E565A"/>
    <w:rsid w:val="000E77A8"/>
    <w:rsid w:val="000E7E36"/>
    <w:rsid w:val="000F209D"/>
    <w:rsid w:val="000F555B"/>
    <w:rsid w:val="000F6A35"/>
    <w:rsid w:val="000F6C9C"/>
    <w:rsid w:val="000F6F2B"/>
    <w:rsid w:val="00101C62"/>
    <w:rsid w:val="0010263A"/>
    <w:rsid w:val="001079EF"/>
    <w:rsid w:val="00110124"/>
    <w:rsid w:val="00110F1C"/>
    <w:rsid w:val="00111596"/>
    <w:rsid w:val="0011536B"/>
    <w:rsid w:val="00115FEF"/>
    <w:rsid w:val="00120646"/>
    <w:rsid w:val="001207C3"/>
    <w:rsid w:val="0012101D"/>
    <w:rsid w:val="00121C53"/>
    <w:rsid w:val="00122870"/>
    <w:rsid w:val="0012449F"/>
    <w:rsid w:val="00124822"/>
    <w:rsid w:val="00124B41"/>
    <w:rsid w:val="00125764"/>
    <w:rsid w:val="00127C6B"/>
    <w:rsid w:val="00130F66"/>
    <w:rsid w:val="00131EB8"/>
    <w:rsid w:val="0013201A"/>
    <w:rsid w:val="0013482D"/>
    <w:rsid w:val="00135444"/>
    <w:rsid w:val="00142827"/>
    <w:rsid w:val="00142C16"/>
    <w:rsid w:val="0014323D"/>
    <w:rsid w:val="0014354C"/>
    <w:rsid w:val="00143780"/>
    <w:rsid w:val="001437F9"/>
    <w:rsid w:val="00150395"/>
    <w:rsid w:val="001507B8"/>
    <w:rsid w:val="001515B1"/>
    <w:rsid w:val="001549AF"/>
    <w:rsid w:val="001565DE"/>
    <w:rsid w:val="00160567"/>
    <w:rsid w:val="00160933"/>
    <w:rsid w:val="00160A1F"/>
    <w:rsid w:val="0016175C"/>
    <w:rsid w:val="001638BF"/>
    <w:rsid w:val="00164083"/>
    <w:rsid w:val="001651E8"/>
    <w:rsid w:val="00166883"/>
    <w:rsid w:val="001670A1"/>
    <w:rsid w:val="001725EE"/>
    <w:rsid w:val="00173B18"/>
    <w:rsid w:val="00180B4F"/>
    <w:rsid w:val="0018123C"/>
    <w:rsid w:val="00182307"/>
    <w:rsid w:val="001832A0"/>
    <w:rsid w:val="00183FCB"/>
    <w:rsid w:val="00184B97"/>
    <w:rsid w:val="001866F1"/>
    <w:rsid w:val="001875F3"/>
    <w:rsid w:val="00194BA4"/>
    <w:rsid w:val="001A0E07"/>
    <w:rsid w:val="001A3C19"/>
    <w:rsid w:val="001A3E8B"/>
    <w:rsid w:val="001A551C"/>
    <w:rsid w:val="001A675B"/>
    <w:rsid w:val="001A6A09"/>
    <w:rsid w:val="001A79D5"/>
    <w:rsid w:val="001B1574"/>
    <w:rsid w:val="001B17B5"/>
    <w:rsid w:val="001B204F"/>
    <w:rsid w:val="001B3809"/>
    <w:rsid w:val="001B38C0"/>
    <w:rsid w:val="001B4AA6"/>
    <w:rsid w:val="001C0833"/>
    <w:rsid w:val="001C33B2"/>
    <w:rsid w:val="001C457B"/>
    <w:rsid w:val="001C460E"/>
    <w:rsid w:val="001C62B2"/>
    <w:rsid w:val="001C77FA"/>
    <w:rsid w:val="001D111B"/>
    <w:rsid w:val="001D42B5"/>
    <w:rsid w:val="001D576B"/>
    <w:rsid w:val="001E12D5"/>
    <w:rsid w:val="001E1719"/>
    <w:rsid w:val="001E293F"/>
    <w:rsid w:val="001E3AE5"/>
    <w:rsid w:val="001E41FC"/>
    <w:rsid w:val="001E76F7"/>
    <w:rsid w:val="001F1CC8"/>
    <w:rsid w:val="001F42CD"/>
    <w:rsid w:val="001F5324"/>
    <w:rsid w:val="001F7580"/>
    <w:rsid w:val="00200056"/>
    <w:rsid w:val="002014E2"/>
    <w:rsid w:val="00203654"/>
    <w:rsid w:val="00210A37"/>
    <w:rsid w:val="00210BCB"/>
    <w:rsid w:val="002120CC"/>
    <w:rsid w:val="00212DB5"/>
    <w:rsid w:val="00216CD2"/>
    <w:rsid w:val="00216E83"/>
    <w:rsid w:val="00217D90"/>
    <w:rsid w:val="00219A6A"/>
    <w:rsid w:val="0022019C"/>
    <w:rsid w:val="00220719"/>
    <w:rsid w:val="002209F8"/>
    <w:rsid w:val="002213DB"/>
    <w:rsid w:val="00222A4C"/>
    <w:rsid w:val="00223E7C"/>
    <w:rsid w:val="00224F30"/>
    <w:rsid w:val="00225426"/>
    <w:rsid w:val="00226868"/>
    <w:rsid w:val="00227572"/>
    <w:rsid w:val="00227F33"/>
    <w:rsid w:val="00230FC8"/>
    <w:rsid w:val="00231034"/>
    <w:rsid w:val="00235CDE"/>
    <w:rsid w:val="00241392"/>
    <w:rsid w:val="00244044"/>
    <w:rsid w:val="00246DFF"/>
    <w:rsid w:val="0025100A"/>
    <w:rsid w:val="00251EDA"/>
    <w:rsid w:val="00253A6C"/>
    <w:rsid w:val="00261ACD"/>
    <w:rsid w:val="00261DB7"/>
    <w:rsid w:val="0026201F"/>
    <w:rsid w:val="00263AB8"/>
    <w:rsid w:val="00264221"/>
    <w:rsid w:val="00264A49"/>
    <w:rsid w:val="00265B14"/>
    <w:rsid w:val="00270C27"/>
    <w:rsid w:val="00271A3A"/>
    <w:rsid w:val="002720B5"/>
    <w:rsid w:val="00272C30"/>
    <w:rsid w:val="00272C89"/>
    <w:rsid w:val="0027506C"/>
    <w:rsid w:val="002756A0"/>
    <w:rsid w:val="00275891"/>
    <w:rsid w:val="002761F4"/>
    <w:rsid w:val="00277149"/>
    <w:rsid w:val="00280258"/>
    <w:rsid w:val="00281F62"/>
    <w:rsid w:val="00291D4A"/>
    <w:rsid w:val="00294188"/>
    <w:rsid w:val="00294E44"/>
    <w:rsid w:val="00295FA1"/>
    <w:rsid w:val="002A11DC"/>
    <w:rsid w:val="002A184A"/>
    <w:rsid w:val="002A2BC8"/>
    <w:rsid w:val="002A335C"/>
    <w:rsid w:val="002A440A"/>
    <w:rsid w:val="002A481D"/>
    <w:rsid w:val="002A4CF6"/>
    <w:rsid w:val="002A6F72"/>
    <w:rsid w:val="002B2886"/>
    <w:rsid w:val="002B6D20"/>
    <w:rsid w:val="002B7605"/>
    <w:rsid w:val="002C0074"/>
    <w:rsid w:val="002C486C"/>
    <w:rsid w:val="002C4AEA"/>
    <w:rsid w:val="002C56C8"/>
    <w:rsid w:val="002C5D29"/>
    <w:rsid w:val="002C755D"/>
    <w:rsid w:val="002D0FFE"/>
    <w:rsid w:val="002D1BCB"/>
    <w:rsid w:val="002D33AE"/>
    <w:rsid w:val="002D5BAC"/>
    <w:rsid w:val="002E1061"/>
    <w:rsid w:val="002E13F6"/>
    <w:rsid w:val="002E1D01"/>
    <w:rsid w:val="002E3EE9"/>
    <w:rsid w:val="002E4623"/>
    <w:rsid w:val="002E58A1"/>
    <w:rsid w:val="002F0739"/>
    <w:rsid w:val="002F35FC"/>
    <w:rsid w:val="002F3896"/>
    <w:rsid w:val="002F446F"/>
    <w:rsid w:val="002F4972"/>
    <w:rsid w:val="002F7089"/>
    <w:rsid w:val="00300F00"/>
    <w:rsid w:val="00300F22"/>
    <w:rsid w:val="00301C5F"/>
    <w:rsid w:val="00303217"/>
    <w:rsid w:val="0030577C"/>
    <w:rsid w:val="0030625A"/>
    <w:rsid w:val="00307602"/>
    <w:rsid w:val="00311244"/>
    <w:rsid w:val="00311922"/>
    <w:rsid w:val="00313BAA"/>
    <w:rsid w:val="00316C4B"/>
    <w:rsid w:val="00321EEB"/>
    <w:rsid w:val="00322C55"/>
    <w:rsid w:val="00323812"/>
    <w:rsid w:val="00323F1B"/>
    <w:rsid w:val="00324AEC"/>
    <w:rsid w:val="00326C9A"/>
    <w:rsid w:val="00326E10"/>
    <w:rsid w:val="003270A9"/>
    <w:rsid w:val="00327E1E"/>
    <w:rsid w:val="00327F62"/>
    <w:rsid w:val="003310CC"/>
    <w:rsid w:val="00333330"/>
    <w:rsid w:val="00336343"/>
    <w:rsid w:val="003369BE"/>
    <w:rsid w:val="00337114"/>
    <w:rsid w:val="0034072F"/>
    <w:rsid w:val="00342E5C"/>
    <w:rsid w:val="003437D3"/>
    <w:rsid w:val="0034671B"/>
    <w:rsid w:val="0035103D"/>
    <w:rsid w:val="003513CB"/>
    <w:rsid w:val="0035696F"/>
    <w:rsid w:val="00356AF3"/>
    <w:rsid w:val="003575F4"/>
    <w:rsid w:val="0036084D"/>
    <w:rsid w:val="0036109C"/>
    <w:rsid w:val="00364C9E"/>
    <w:rsid w:val="00365A00"/>
    <w:rsid w:val="00365FC4"/>
    <w:rsid w:val="003677CD"/>
    <w:rsid w:val="003707A4"/>
    <w:rsid w:val="00371C91"/>
    <w:rsid w:val="00372168"/>
    <w:rsid w:val="00373079"/>
    <w:rsid w:val="003746C1"/>
    <w:rsid w:val="0037557C"/>
    <w:rsid w:val="0037634C"/>
    <w:rsid w:val="0037728B"/>
    <w:rsid w:val="00377391"/>
    <w:rsid w:val="00385128"/>
    <w:rsid w:val="003853B1"/>
    <w:rsid w:val="00386019"/>
    <w:rsid w:val="00386B4F"/>
    <w:rsid w:val="00390C4E"/>
    <w:rsid w:val="00392996"/>
    <w:rsid w:val="00392D8F"/>
    <w:rsid w:val="00393B4B"/>
    <w:rsid w:val="00393C85"/>
    <w:rsid w:val="00394CB4"/>
    <w:rsid w:val="0039709A"/>
    <w:rsid w:val="003A0730"/>
    <w:rsid w:val="003A209E"/>
    <w:rsid w:val="003A2E6B"/>
    <w:rsid w:val="003A5D97"/>
    <w:rsid w:val="003A63F4"/>
    <w:rsid w:val="003A66D6"/>
    <w:rsid w:val="003A6902"/>
    <w:rsid w:val="003A6F56"/>
    <w:rsid w:val="003B0D6D"/>
    <w:rsid w:val="003B1F5C"/>
    <w:rsid w:val="003B34EB"/>
    <w:rsid w:val="003B3FEC"/>
    <w:rsid w:val="003B5055"/>
    <w:rsid w:val="003B60E6"/>
    <w:rsid w:val="003C029B"/>
    <w:rsid w:val="003C5136"/>
    <w:rsid w:val="003C6CC4"/>
    <w:rsid w:val="003D3B8F"/>
    <w:rsid w:val="003D3F84"/>
    <w:rsid w:val="003D67E4"/>
    <w:rsid w:val="003D6832"/>
    <w:rsid w:val="003D7FD8"/>
    <w:rsid w:val="003E1750"/>
    <w:rsid w:val="003E2450"/>
    <w:rsid w:val="003E3CEB"/>
    <w:rsid w:val="003E6174"/>
    <w:rsid w:val="003E6195"/>
    <w:rsid w:val="003E78F1"/>
    <w:rsid w:val="003E7E94"/>
    <w:rsid w:val="003F1986"/>
    <w:rsid w:val="003F2C5D"/>
    <w:rsid w:val="003F4400"/>
    <w:rsid w:val="003F6A18"/>
    <w:rsid w:val="003F759F"/>
    <w:rsid w:val="00400F26"/>
    <w:rsid w:val="004042B9"/>
    <w:rsid w:val="00406FDF"/>
    <w:rsid w:val="004104FB"/>
    <w:rsid w:val="00410BAE"/>
    <w:rsid w:val="00410C7C"/>
    <w:rsid w:val="004114C4"/>
    <w:rsid w:val="004135DF"/>
    <w:rsid w:val="0041480A"/>
    <w:rsid w:val="004149D4"/>
    <w:rsid w:val="004162FE"/>
    <w:rsid w:val="00416A0F"/>
    <w:rsid w:val="00417680"/>
    <w:rsid w:val="00417945"/>
    <w:rsid w:val="00425BA7"/>
    <w:rsid w:val="00427204"/>
    <w:rsid w:val="00432317"/>
    <w:rsid w:val="00432E19"/>
    <w:rsid w:val="00433EFB"/>
    <w:rsid w:val="00434373"/>
    <w:rsid w:val="004351E3"/>
    <w:rsid w:val="0043597D"/>
    <w:rsid w:val="004360D1"/>
    <w:rsid w:val="00437F3C"/>
    <w:rsid w:val="00440007"/>
    <w:rsid w:val="00445100"/>
    <w:rsid w:val="00446EBE"/>
    <w:rsid w:val="00450978"/>
    <w:rsid w:val="00453979"/>
    <w:rsid w:val="00454603"/>
    <w:rsid w:val="00455C4E"/>
    <w:rsid w:val="00457936"/>
    <w:rsid w:val="00460B45"/>
    <w:rsid w:val="00461565"/>
    <w:rsid w:val="00465D15"/>
    <w:rsid w:val="004673AA"/>
    <w:rsid w:val="00471274"/>
    <w:rsid w:val="00473EAF"/>
    <w:rsid w:val="004745AC"/>
    <w:rsid w:val="00475A77"/>
    <w:rsid w:val="004760C9"/>
    <w:rsid w:val="00476718"/>
    <w:rsid w:val="004825DD"/>
    <w:rsid w:val="004827A3"/>
    <w:rsid w:val="00483EB5"/>
    <w:rsid w:val="00484D2E"/>
    <w:rsid w:val="00485B3E"/>
    <w:rsid w:val="00485C2D"/>
    <w:rsid w:val="0048626B"/>
    <w:rsid w:val="00492FD1"/>
    <w:rsid w:val="0049647E"/>
    <w:rsid w:val="004978F3"/>
    <w:rsid w:val="004A58EA"/>
    <w:rsid w:val="004A7CFC"/>
    <w:rsid w:val="004B14BC"/>
    <w:rsid w:val="004B1E71"/>
    <w:rsid w:val="004B472C"/>
    <w:rsid w:val="004B4C06"/>
    <w:rsid w:val="004C1E83"/>
    <w:rsid w:val="004C2343"/>
    <w:rsid w:val="004C269D"/>
    <w:rsid w:val="004C293D"/>
    <w:rsid w:val="004C2956"/>
    <w:rsid w:val="004C366A"/>
    <w:rsid w:val="004C366E"/>
    <w:rsid w:val="004C4299"/>
    <w:rsid w:val="004C493C"/>
    <w:rsid w:val="004D0805"/>
    <w:rsid w:val="004D34A7"/>
    <w:rsid w:val="004D45CA"/>
    <w:rsid w:val="004D5967"/>
    <w:rsid w:val="004D713C"/>
    <w:rsid w:val="004D75F5"/>
    <w:rsid w:val="004E1708"/>
    <w:rsid w:val="004E1902"/>
    <w:rsid w:val="004E2C72"/>
    <w:rsid w:val="004E3FCF"/>
    <w:rsid w:val="004E6ECA"/>
    <w:rsid w:val="004E7058"/>
    <w:rsid w:val="004E7A01"/>
    <w:rsid w:val="004F19E0"/>
    <w:rsid w:val="004F21CC"/>
    <w:rsid w:val="004F2DA0"/>
    <w:rsid w:val="004F3219"/>
    <w:rsid w:val="004F3E94"/>
    <w:rsid w:val="004F4627"/>
    <w:rsid w:val="004F71A4"/>
    <w:rsid w:val="00503BA6"/>
    <w:rsid w:val="005061FB"/>
    <w:rsid w:val="00506C69"/>
    <w:rsid w:val="00506CCE"/>
    <w:rsid w:val="00506D8F"/>
    <w:rsid w:val="00507371"/>
    <w:rsid w:val="00511709"/>
    <w:rsid w:val="00511B5E"/>
    <w:rsid w:val="0051257D"/>
    <w:rsid w:val="00512A55"/>
    <w:rsid w:val="005136E4"/>
    <w:rsid w:val="00522B49"/>
    <w:rsid w:val="00522C11"/>
    <w:rsid w:val="00526D3F"/>
    <w:rsid w:val="00527044"/>
    <w:rsid w:val="005327C7"/>
    <w:rsid w:val="00532937"/>
    <w:rsid w:val="00533499"/>
    <w:rsid w:val="0053630E"/>
    <w:rsid w:val="00537268"/>
    <w:rsid w:val="0054009F"/>
    <w:rsid w:val="005400AA"/>
    <w:rsid w:val="005418E0"/>
    <w:rsid w:val="00541E3E"/>
    <w:rsid w:val="00542600"/>
    <w:rsid w:val="0054518D"/>
    <w:rsid w:val="00545777"/>
    <w:rsid w:val="00546CC7"/>
    <w:rsid w:val="0055289A"/>
    <w:rsid w:val="005532C7"/>
    <w:rsid w:val="00556193"/>
    <w:rsid w:val="00557880"/>
    <w:rsid w:val="0056048C"/>
    <w:rsid w:val="0056386F"/>
    <w:rsid w:val="00563DA9"/>
    <w:rsid w:val="0056459F"/>
    <w:rsid w:val="00567D13"/>
    <w:rsid w:val="00572893"/>
    <w:rsid w:val="00575497"/>
    <w:rsid w:val="00577649"/>
    <w:rsid w:val="00577B1F"/>
    <w:rsid w:val="00580C71"/>
    <w:rsid w:val="005818AF"/>
    <w:rsid w:val="00582B00"/>
    <w:rsid w:val="0058302E"/>
    <w:rsid w:val="005831FB"/>
    <w:rsid w:val="00583A92"/>
    <w:rsid w:val="005853EC"/>
    <w:rsid w:val="005869F9"/>
    <w:rsid w:val="00586F1F"/>
    <w:rsid w:val="00590DCE"/>
    <w:rsid w:val="005910D3"/>
    <w:rsid w:val="00591F56"/>
    <w:rsid w:val="00593E11"/>
    <w:rsid w:val="00594665"/>
    <w:rsid w:val="005968A3"/>
    <w:rsid w:val="005A06F9"/>
    <w:rsid w:val="005A0A27"/>
    <w:rsid w:val="005A0DA6"/>
    <w:rsid w:val="005A15D0"/>
    <w:rsid w:val="005A1CF3"/>
    <w:rsid w:val="005A60FD"/>
    <w:rsid w:val="005B3696"/>
    <w:rsid w:val="005B3F96"/>
    <w:rsid w:val="005B63C1"/>
    <w:rsid w:val="005B6470"/>
    <w:rsid w:val="005B7E09"/>
    <w:rsid w:val="005C07B1"/>
    <w:rsid w:val="005C0A3C"/>
    <w:rsid w:val="005C1296"/>
    <w:rsid w:val="005C6115"/>
    <w:rsid w:val="005C69D2"/>
    <w:rsid w:val="005C72C3"/>
    <w:rsid w:val="005D0600"/>
    <w:rsid w:val="005D22CD"/>
    <w:rsid w:val="005D2864"/>
    <w:rsid w:val="005D37BC"/>
    <w:rsid w:val="005D3C8C"/>
    <w:rsid w:val="005D50CB"/>
    <w:rsid w:val="005D525B"/>
    <w:rsid w:val="005D75F5"/>
    <w:rsid w:val="005E2AF6"/>
    <w:rsid w:val="005E442A"/>
    <w:rsid w:val="005E515F"/>
    <w:rsid w:val="005E5E39"/>
    <w:rsid w:val="005F3A35"/>
    <w:rsid w:val="005F7D56"/>
    <w:rsid w:val="005F7F10"/>
    <w:rsid w:val="006032D6"/>
    <w:rsid w:val="00603828"/>
    <w:rsid w:val="00616930"/>
    <w:rsid w:val="00616D6D"/>
    <w:rsid w:val="0061775D"/>
    <w:rsid w:val="0062542A"/>
    <w:rsid w:val="006254F3"/>
    <w:rsid w:val="00626025"/>
    <w:rsid w:val="00626413"/>
    <w:rsid w:val="00633691"/>
    <w:rsid w:val="006352FF"/>
    <w:rsid w:val="00637311"/>
    <w:rsid w:val="00644144"/>
    <w:rsid w:val="00645677"/>
    <w:rsid w:val="0064655F"/>
    <w:rsid w:val="00646C43"/>
    <w:rsid w:val="006500EA"/>
    <w:rsid w:val="00651570"/>
    <w:rsid w:val="00651CCC"/>
    <w:rsid w:val="006562CA"/>
    <w:rsid w:val="00656FEA"/>
    <w:rsid w:val="00663E50"/>
    <w:rsid w:val="00664ECB"/>
    <w:rsid w:val="00666770"/>
    <w:rsid w:val="0067293B"/>
    <w:rsid w:val="0067409D"/>
    <w:rsid w:val="00674F27"/>
    <w:rsid w:val="0067564B"/>
    <w:rsid w:val="00676A73"/>
    <w:rsid w:val="00677851"/>
    <w:rsid w:val="00681241"/>
    <w:rsid w:val="0068226A"/>
    <w:rsid w:val="00682DE2"/>
    <w:rsid w:val="0068642A"/>
    <w:rsid w:val="00687341"/>
    <w:rsid w:val="00687C49"/>
    <w:rsid w:val="00691FA3"/>
    <w:rsid w:val="00693913"/>
    <w:rsid w:val="00693E6D"/>
    <w:rsid w:val="00696E21"/>
    <w:rsid w:val="006A2751"/>
    <w:rsid w:val="006A3391"/>
    <w:rsid w:val="006A58F4"/>
    <w:rsid w:val="006A771C"/>
    <w:rsid w:val="006A7CC1"/>
    <w:rsid w:val="006B2755"/>
    <w:rsid w:val="006B4B24"/>
    <w:rsid w:val="006B566B"/>
    <w:rsid w:val="006B5CAC"/>
    <w:rsid w:val="006C156B"/>
    <w:rsid w:val="006C3E68"/>
    <w:rsid w:val="006C5037"/>
    <w:rsid w:val="006C56C4"/>
    <w:rsid w:val="006C6862"/>
    <w:rsid w:val="006C78D0"/>
    <w:rsid w:val="006D03F5"/>
    <w:rsid w:val="006D2086"/>
    <w:rsid w:val="006D28EF"/>
    <w:rsid w:val="006D3032"/>
    <w:rsid w:val="006D41B0"/>
    <w:rsid w:val="006D4812"/>
    <w:rsid w:val="006D54E8"/>
    <w:rsid w:val="006D6472"/>
    <w:rsid w:val="006D6996"/>
    <w:rsid w:val="006D7C32"/>
    <w:rsid w:val="006E68EC"/>
    <w:rsid w:val="006E6C6A"/>
    <w:rsid w:val="006E74A9"/>
    <w:rsid w:val="006F0097"/>
    <w:rsid w:val="006F0C5A"/>
    <w:rsid w:val="006F2456"/>
    <w:rsid w:val="006F2C1E"/>
    <w:rsid w:val="006F46B7"/>
    <w:rsid w:val="006F4D6A"/>
    <w:rsid w:val="0070247C"/>
    <w:rsid w:val="00702CC3"/>
    <w:rsid w:val="00703485"/>
    <w:rsid w:val="00704369"/>
    <w:rsid w:val="0070436F"/>
    <w:rsid w:val="00704788"/>
    <w:rsid w:val="00704D78"/>
    <w:rsid w:val="00704E7E"/>
    <w:rsid w:val="00706A93"/>
    <w:rsid w:val="007113BB"/>
    <w:rsid w:val="00711418"/>
    <w:rsid w:val="00712CE1"/>
    <w:rsid w:val="0071742F"/>
    <w:rsid w:val="007260AB"/>
    <w:rsid w:val="00733E30"/>
    <w:rsid w:val="00745FA4"/>
    <w:rsid w:val="00746737"/>
    <w:rsid w:val="00747A52"/>
    <w:rsid w:val="00752D67"/>
    <w:rsid w:val="007544FD"/>
    <w:rsid w:val="00756373"/>
    <w:rsid w:val="007579BD"/>
    <w:rsid w:val="00757ADF"/>
    <w:rsid w:val="00757EBF"/>
    <w:rsid w:val="00760E98"/>
    <w:rsid w:val="00760E9D"/>
    <w:rsid w:val="00761965"/>
    <w:rsid w:val="00761B27"/>
    <w:rsid w:val="00761BF5"/>
    <w:rsid w:val="0076229C"/>
    <w:rsid w:val="00763E91"/>
    <w:rsid w:val="00764072"/>
    <w:rsid w:val="00764283"/>
    <w:rsid w:val="00764E46"/>
    <w:rsid w:val="00764E49"/>
    <w:rsid w:val="00765F01"/>
    <w:rsid w:val="007665FD"/>
    <w:rsid w:val="00771272"/>
    <w:rsid w:val="0077396F"/>
    <w:rsid w:val="00774624"/>
    <w:rsid w:val="00775D8C"/>
    <w:rsid w:val="00776836"/>
    <w:rsid w:val="00776C65"/>
    <w:rsid w:val="00776EB2"/>
    <w:rsid w:val="00777D9B"/>
    <w:rsid w:val="00782D21"/>
    <w:rsid w:val="007840D5"/>
    <w:rsid w:val="007854BF"/>
    <w:rsid w:val="00791FF3"/>
    <w:rsid w:val="00792CC7"/>
    <w:rsid w:val="00793D2F"/>
    <w:rsid w:val="00796D1C"/>
    <w:rsid w:val="007A007A"/>
    <w:rsid w:val="007A4DED"/>
    <w:rsid w:val="007A7FB5"/>
    <w:rsid w:val="007B0203"/>
    <w:rsid w:val="007B0233"/>
    <w:rsid w:val="007B1D1A"/>
    <w:rsid w:val="007B2816"/>
    <w:rsid w:val="007B31B0"/>
    <w:rsid w:val="007B41A7"/>
    <w:rsid w:val="007B4A01"/>
    <w:rsid w:val="007B4D05"/>
    <w:rsid w:val="007B7E83"/>
    <w:rsid w:val="007B7F61"/>
    <w:rsid w:val="007C2A3F"/>
    <w:rsid w:val="007C2EA5"/>
    <w:rsid w:val="007D1040"/>
    <w:rsid w:val="007D34D7"/>
    <w:rsid w:val="007D45FA"/>
    <w:rsid w:val="007D5315"/>
    <w:rsid w:val="007E1538"/>
    <w:rsid w:val="007E382F"/>
    <w:rsid w:val="007E38DA"/>
    <w:rsid w:val="007F3902"/>
    <w:rsid w:val="0080084F"/>
    <w:rsid w:val="00800CA5"/>
    <w:rsid w:val="0080246B"/>
    <w:rsid w:val="00802A79"/>
    <w:rsid w:val="00803E1B"/>
    <w:rsid w:val="00804078"/>
    <w:rsid w:val="008046C2"/>
    <w:rsid w:val="00806CCE"/>
    <w:rsid w:val="008076E2"/>
    <w:rsid w:val="0081102E"/>
    <w:rsid w:val="008162EF"/>
    <w:rsid w:val="008165B1"/>
    <w:rsid w:val="00820E37"/>
    <w:rsid w:val="00820F17"/>
    <w:rsid w:val="0082133D"/>
    <w:rsid w:val="008239D0"/>
    <w:rsid w:val="00826AAD"/>
    <w:rsid w:val="00826B2B"/>
    <w:rsid w:val="00827169"/>
    <w:rsid w:val="008300B4"/>
    <w:rsid w:val="0083017D"/>
    <w:rsid w:val="0083033B"/>
    <w:rsid w:val="0083343D"/>
    <w:rsid w:val="00836139"/>
    <w:rsid w:val="00837439"/>
    <w:rsid w:val="0083A2FF"/>
    <w:rsid w:val="00840AA8"/>
    <w:rsid w:val="008417E2"/>
    <w:rsid w:val="0084344A"/>
    <w:rsid w:val="00845039"/>
    <w:rsid w:val="00851985"/>
    <w:rsid w:val="00852CF9"/>
    <w:rsid w:val="008534D4"/>
    <w:rsid w:val="00855425"/>
    <w:rsid w:val="00856BCA"/>
    <w:rsid w:val="00856DF4"/>
    <w:rsid w:val="00857474"/>
    <w:rsid w:val="00857A4F"/>
    <w:rsid w:val="008606EC"/>
    <w:rsid w:val="008615CB"/>
    <w:rsid w:val="00862A04"/>
    <w:rsid w:val="00863076"/>
    <w:rsid w:val="00863B27"/>
    <w:rsid w:val="00863D55"/>
    <w:rsid w:val="00865CF4"/>
    <w:rsid w:val="00866602"/>
    <w:rsid w:val="008675D8"/>
    <w:rsid w:val="0087137E"/>
    <w:rsid w:val="00871EF4"/>
    <w:rsid w:val="00872A1B"/>
    <w:rsid w:val="00872F0A"/>
    <w:rsid w:val="00880673"/>
    <w:rsid w:val="00880C29"/>
    <w:rsid w:val="008828C1"/>
    <w:rsid w:val="00882B84"/>
    <w:rsid w:val="00885252"/>
    <w:rsid w:val="008855EA"/>
    <w:rsid w:val="0088798D"/>
    <w:rsid w:val="00890118"/>
    <w:rsid w:val="0089062B"/>
    <w:rsid w:val="00890778"/>
    <w:rsid w:val="00891ABA"/>
    <w:rsid w:val="00891AE0"/>
    <w:rsid w:val="008923C2"/>
    <w:rsid w:val="008935B4"/>
    <w:rsid w:val="00893E52"/>
    <w:rsid w:val="008967B4"/>
    <w:rsid w:val="00896E73"/>
    <w:rsid w:val="008A1A29"/>
    <w:rsid w:val="008A2908"/>
    <w:rsid w:val="008A368F"/>
    <w:rsid w:val="008A64BA"/>
    <w:rsid w:val="008A67E7"/>
    <w:rsid w:val="008B1477"/>
    <w:rsid w:val="008B17CE"/>
    <w:rsid w:val="008B1BBC"/>
    <w:rsid w:val="008B1E42"/>
    <w:rsid w:val="008B2500"/>
    <w:rsid w:val="008B26EF"/>
    <w:rsid w:val="008C12EE"/>
    <w:rsid w:val="008C1A19"/>
    <w:rsid w:val="008C50EA"/>
    <w:rsid w:val="008C6F58"/>
    <w:rsid w:val="008C73D2"/>
    <w:rsid w:val="008D0F7C"/>
    <w:rsid w:val="008D2A35"/>
    <w:rsid w:val="008D3970"/>
    <w:rsid w:val="008D517C"/>
    <w:rsid w:val="008E066C"/>
    <w:rsid w:val="008E4742"/>
    <w:rsid w:val="008E4A79"/>
    <w:rsid w:val="008E4DDD"/>
    <w:rsid w:val="008E5546"/>
    <w:rsid w:val="008E5CB4"/>
    <w:rsid w:val="008E70AC"/>
    <w:rsid w:val="008F0119"/>
    <w:rsid w:val="008F1D93"/>
    <w:rsid w:val="008F2C64"/>
    <w:rsid w:val="008F3616"/>
    <w:rsid w:val="008F6AD6"/>
    <w:rsid w:val="008F70C4"/>
    <w:rsid w:val="008F7827"/>
    <w:rsid w:val="00902E8C"/>
    <w:rsid w:val="00905C95"/>
    <w:rsid w:val="009078E0"/>
    <w:rsid w:val="00911A2E"/>
    <w:rsid w:val="009143DC"/>
    <w:rsid w:val="00922425"/>
    <w:rsid w:val="00922CF2"/>
    <w:rsid w:val="0092345C"/>
    <w:rsid w:val="009246CF"/>
    <w:rsid w:val="00931663"/>
    <w:rsid w:val="00931AE6"/>
    <w:rsid w:val="00931B56"/>
    <w:rsid w:val="0093232F"/>
    <w:rsid w:val="00935AC1"/>
    <w:rsid w:val="00936694"/>
    <w:rsid w:val="0093732B"/>
    <w:rsid w:val="009402C8"/>
    <w:rsid w:val="00944649"/>
    <w:rsid w:val="00945737"/>
    <w:rsid w:val="00946E0B"/>
    <w:rsid w:val="00947597"/>
    <w:rsid w:val="00947846"/>
    <w:rsid w:val="00951023"/>
    <w:rsid w:val="009530A2"/>
    <w:rsid w:val="00953849"/>
    <w:rsid w:val="00955480"/>
    <w:rsid w:val="00955CAE"/>
    <w:rsid w:val="00956295"/>
    <w:rsid w:val="0095637A"/>
    <w:rsid w:val="0096101E"/>
    <w:rsid w:val="00962CB5"/>
    <w:rsid w:val="0096368F"/>
    <w:rsid w:val="00965C4F"/>
    <w:rsid w:val="009673B2"/>
    <w:rsid w:val="0097315B"/>
    <w:rsid w:val="0097567A"/>
    <w:rsid w:val="0098162D"/>
    <w:rsid w:val="00983414"/>
    <w:rsid w:val="00984243"/>
    <w:rsid w:val="0098484F"/>
    <w:rsid w:val="00984CA0"/>
    <w:rsid w:val="00985E63"/>
    <w:rsid w:val="0098640A"/>
    <w:rsid w:val="0098665F"/>
    <w:rsid w:val="00986802"/>
    <w:rsid w:val="00986FBD"/>
    <w:rsid w:val="00990E43"/>
    <w:rsid w:val="00991358"/>
    <w:rsid w:val="00997A1E"/>
    <w:rsid w:val="00997A4B"/>
    <w:rsid w:val="009A0C0C"/>
    <w:rsid w:val="009A1108"/>
    <w:rsid w:val="009A19B6"/>
    <w:rsid w:val="009A20CD"/>
    <w:rsid w:val="009A2F42"/>
    <w:rsid w:val="009A4B5F"/>
    <w:rsid w:val="009A66DB"/>
    <w:rsid w:val="009B0D9B"/>
    <w:rsid w:val="009B214E"/>
    <w:rsid w:val="009B3442"/>
    <w:rsid w:val="009B409A"/>
    <w:rsid w:val="009B5C25"/>
    <w:rsid w:val="009C0013"/>
    <w:rsid w:val="009C1D54"/>
    <w:rsid w:val="009C3445"/>
    <w:rsid w:val="009C598B"/>
    <w:rsid w:val="009C7945"/>
    <w:rsid w:val="009D2D86"/>
    <w:rsid w:val="009D42B0"/>
    <w:rsid w:val="009D4615"/>
    <w:rsid w:val="009D48FC"/>
    <w:rsid w:val="009D4981"/>
    <w:rsid w:val="009D64A3"/>
    <w:rsid w:val="009E1D8D"/>
    <w:rsid w:val="009E3656"/>
    <w:rsid w:val="009E52D3"/>
    <w:rsid w:val="009E591F"/>
    <w:rsid w:val="009E5A85"/>
    <w:rsid w:val="009F0762"/>
    <w:rsid w:val="009F128D"/>
    <w:rsid w:val="009F170F"/>
    <w:rsid w:val="009F25A6"/>
    <w:rsid w:val="009F25F6"/>
    <w:rsid w:val="009F27B1"/>
    <w:rsid w:val="009F2CA9"/>
    <w:rsid w:val="009F2E18"/>
    <w:rsid w:val="009F3F49"/>
    <w:rsid w:val="009F6999"/>
    <w:rsid w:val="00A0231E"/>
    <w:rsid w:val="00A03386"/>
    <w:rsid w:val="00A03CAC"/>
    <w:rsid w:val="00A07F92"/>
    <w:rsid w:val="00A10F7B"/>
    <w:rsid w:val="00A11C29"/>
    <w:rsid w:val="00A12291"/>
    <w:rsid w:val="00A14189"/>
    <w:rsid w:val="00A16492"/>
    <w:rsid w:val="00A178E6"/>
    <w:rsid w:val="00A2009A"/>
    <w:rsid w:val="00A2027A"/>
    <w:rsid w:val="00A20CCA"/>
    <w:rsid w:val="00A2211E"/>
    <w:rsid w:val="00A22B29"/>
    <w:rsid w:val="00A23FD0"/>
    <w:rsid w:val="00A3192B"/>
    <w:rsid w:val="00A319F2"/>
    <w:rsid w:val="00A338F4"/>
    <w:rsid w:val="00A3692E"/>
    <w:rsid w:val="00A36DCC"/>
    <w:rsid w:val="00A3734A"/>
    <w:rsid w:val="00A402FA"/>
    <w:rsid w:val="00A4121E"/>
    <w:rsid w:val="00A4502C"/>
    <w:rsid w:val="00A5059F"/>
    <w:rsid w:val="00A5298C"/>
    <w:rsid w:val="00A529D4"/>
    <w:rsid w:val="00A55860"/>
    <w:rsid w:val="00A56C03"/>
    <w:rsid w:val="00A5728C"/>
    <w:rsid w:val="00A60BA0"/>
    <w:rsid w:val="00A610FD"/>
    <w:rsid w:val="00A637A8"/>
    <w:rsid w:val="00A641F2"/>
    <w:rsid w:val="00A65240"/>
    <w:rsid w:val="00A662BA"/>
    <w:rsid w:val="00A669D7"/>
    <w:rsid w:val="00A70033"/>
    <w:rsid w:val="00A70E08"/>
    <w:rsid w:val="00A70E68"/>
    <w:rsid w:val="00A7150D"/>
    <w:rsid w:val="00A71598"/>
    <w:rsid w:val="00A73CF6"/>
    <w:rsid w:val="00A76FA9"/>
    <w:rsid w:val="00A80B8A"/>
    <w:rsid w:val="00A869CE"/>
    <w:rsid w:val="00A86CD0"/>
    <w:rsid w:val="00A91102"/>
    <w:rsid w:val="00A91EF3"/>
    <w:rsid w:val="00A930F3"/>
    <w:rsid w:val="00A9313B"/>
    <w:rsid w:val="00A948C4"/>
    <w:rsid w:val="00A96005"/>
    <w:rsid w:val="00A96A88"/>
    <w:rsid w:val="00A96F82"/>
    <w:rsid w:val="00AA2F49"/>
    <w:rsid w:val="00AA3534"/>
    <w:rsid w:val="00AA448E"/>
    <w:rsid w:val="00AA4B19"/>
    <w:rsid w:val="00AA5179"/>
    <w:rsid w:val="00AA5C4B"/>
    <w:rsid w:val="00AB08DA"/>
    <w:rsid w:val="00AB0BF4"/>
    <w:rsid w:val="00AB2DD8"/>
    <w:rsid w:val="00AB593C"/>
    <w:rsid w:val="00AB5AA7"/>
    <w:rsid w:val="00AC0C5D"/>
    <w:rsid w:val="00AC27EE"/>
    <w:rsid w:val="00AC39BF"/>
    <w:rsid w:val="00AC4CD7"/>
    <w:rsid w:val="00AD0919"/>
    <w:rsid w:val="00AD1034"/>
    <w:rsid w:val="00AD105C"/>
    <w:rsid w:val="00AD3ECE"/>
    <w:rsid w:val="00AD4566"/>
    <w:rsid w:val="00AD6DE7"/>
    <w:rsid w:val="00AD7640"/>
    <w:rsid w:val="00AD79FB"/>
    <w:rsid w:val="00AE151F"/>
    <w:rsid w:val="00AE365F"/>
    <w:rsid w:val="00AE7832"/>
    <w:rsid w:val="00AF117D"/>
    <w:rsid w:val="00AF3011"/>
    <w:rsid w:val="00AF3B5D"/>
    <w:rsid w:val="00B022CE"/>
    <w:rsid w:val="00B02304"/>
    <w:rsid w:val="00B07138"/>
    <w:rsid w:val="00B1508E"/>
    <w:rsid w:val="00B17393"/>
    <w:rsid w:val="00B2083C"/>
    <w:rsid w:val="00B21414"/>
    <w:rsid w:val="00B24FC0"/>
    <w:rsid w:val="00B26BB8"/>
    <w:rsid w:val="00B30A25"/>
    <w:rsid w:val="00B33576"/>
    <w:rsid w:val="00B33AD0"/>
    <w:rsid w:val="00B35887"/>
    <w:rsid w:val="00B4240F"/>
    <w:rsid w:val="00B42730"/>
    <w:rsid w:val="00B42928"/>
    <w:rsid w:val="00B42E8F"/>
    <w:rsid w:val="00B448E0"/>
    <w:rsid w:val="00B44EBA"/>
    <w:rsid w:val="00B4548A"/>
    <w:rsid w:val="00B51E84"/>
    <w:rsid w:val="00B52626"/>
    <w:rsid w:val="00B53E8E"/>
    <w:rsid w:val="00B54455"/>
    <w:rsid w:val="00B5614E"/>
    <w:rsid w:val="00B60680"/>
    <w:rsid w:val="00B60A4C"/>
    <w:rsid w:val="00B60CBA"/>
    <w:rsid w:val="00B6446F"/>
    <w:rsid w:val="00B665D3"/>
    <w:rsid w:val="00B67737"/>
    <w:rsid w:val="00B70A69"/>
    <w:rsid w:val="00B70F2F"/>
    <w:rsid w:val="00B71169"/>
    <w:rsid w:val="00B7152E"/>
    <w:rsid w:val="00B720E0"/>
    <w:rsid w:val="00B75552"/>
    <w:rsid w:val="00B76FFD"/>
    <w:rsid w:val="00B7772E"/>
    <w:rsid w:val="00B81D3C"/>
    <w:rsid w:val="00B84B62"/>
    <w:rsid w:val="00B85467"/>
    <w:rsid w:val="00B85E26"/>
    <w:rsid w:val="00B8663E"/>
    <w:rsid w:val="00B86E17"/>
    <w:rsid w:val="00BA13D3"/>
    <w:rsid w:val="00BA36BC"/>
    <w:rsid w:val="00BA3C66"/>
    <w:rsid w:val="00BA4BE6"/>
    <w:rsid w:val="00BA6211"/>
    <w:rsid w:val="00BA7299"/>
    <w:rsid w:val="00BB213D"/>
    <w:rsid w:val="00BB21F0"/>
    <w:rsid w:val="00BB26C2"/>
    <w:rsid w:val="00BB37D9"/>
    <w:rsid w:val="00BB42A9"/>
    <w:rsid w:val="00BB4441"/>
    <w:rsid w:val="00BB5C1A"/>
    <w:rsid w:val="00BC002C"/>
    <w:rsid w:val="00BC2F3F"/>
    <w:rsid w:val="00BC4872"/>
    <w:rsid w:val="00BC4CFF"/>
    <w:rsid w:val="00BC4EE7"/>
    <w:rsid w:val="00BC5B01"/>
    <w:rsid w:val="00BD033E"/>
    <w:rsid w:val="00BD1453"/>
    <w:rsid w:val="00BD1480"/>
    <w:rsid w:val="00BD3158"/>
    <w:rsid w:val="00BD35F1"/>
    <w:rsid w:val="00BD64E1"/>
    <w:rsid w:val="00BD7596"/>
    <w:rsid w:val="00BD7898"/>
    <w:rsid w:val="00BD79AF"/>
    <w:rsid w:val="00BE0377"/>
    <w:rsid w:val="00BE0957"/>
    <w:rsid w:val="00BE1690"/>
    <w:rsid w:val="00BE2FB3"/>
    <w:rsid w:val="00BE5F3D"/>
    <w:rsid w:val="00BE6502"/>
    <w:rsid w:val="00BE7590"/>
    <w:rsid w:val="00BF2C9A"/>
    <w:rsid w:val="00BF2EA4"/>
    <w:rsid w:val="00BF370A"/>
    <w:rsid w:val="00BF5523"/>
    <w:rsid w:val="00BF5AAF"/>
    <w:rsid w:val="00C01063"/>
    <w:rsid w:val="00C03C50"/>
    <w:rsid w:val="00C04344"/>
    <w:rsid w:val="00C06CA3"/>
    <w:rsid w:val="00C11FEB"/>
    <w:rsid w:val="00C12C68"/>
    <w:rsid w:val="00C13988"/>
    <w:rsid w:val="00C153A3"/>
    <w:rsid w:val="00C163E7"/>
    <w:rsid w:val="00C1690B"/>
    <w:rsid w:val="00C16942"/>
    <w:rsid w:val="00C17A41"/>
    <w:rsid w:val="00C20A3C"/>
    <w:rsid w:val="00C20DA9"/>
    <w:rsid w:val="00C21331"/>
    <w:rsid w:val="00C229D5"/>
    <w:rsid w:val="00C24144"/>
    <w:rsid w:val="00C260AF"/>
    <w:rsid w:val="00C263B5"/>
    <w:rsid w:val="00C2794B"/>
    <w:rsid w:val="00C302B8"/>
    <w:rsid w:val="00C305AF"/>
    <w:rsid w:val="00C30CD1"/>
    <w:rsid w:val="00C319C7"/>
    <w:rsid w:val="00C32F17"/>
    <w:rsid w:val="00C33611"/>
    <w:rsid w:val="00C344E9"/>
    <w:rsid w:val="00C40561"/>
    <w:rsid w:val="00C42C21"/>
    <w:rsid w:val="00C4397E"/>
    <w:rsid w:val="00C46797"/>
    <w:rsid w:val="00C53097"/>
    <w:rsid w:val="00C53899"/>
    <w:rsid w:val="00C56EF2"/>
    <w:rsid w:val="00C57927"/>
    <w:rsid w:val="00C6119F"/>
    <w:rsid w:val="00C616CC"/>
    <w:rsid w:val="00C6321C"/>
    <w:rsid w:val="00C63D3A"/>
    <w:rsid w:val="00C67029"/>
    <w:rsid w:val="00C67E7D"/>
    <w:rsid w:val="00C7097B"/>
    <w:rsid w:val="00C73F7D"/>
    <w:rsid w:val="00C76E17"/>
    <w:rsid w:val="00C77774"/>
    <w:rsid w:val="00C7EB9F"/>
    <w:rsid w:val="00C80B7F"/>
    <w:rsid w:val="00C8266D"/>
    <w:rsid w:val="00C8278D"/>
    <w:rsid w:val="00C8430C"/>
    <w:rsid w:val="00C8759B"/>
    <w:rsid w:val="00C87AA4"/>
    <w:rsid w:val="00C87D89"/>
    <w:rsid w:val="00C91085"/>
    <w:rsid w:val="00C91FD4"/>
    <w:rsid w:val="00C92DA9"/>
    <w:rsid w:val="00C96D74"/>
    <w:rsid w:val="00CA16F6"/>
    <w:rsid w:val="00CA4E6E"/>
    <w:rsid w:val="00CA5EE8"/>
    <w:rsid w:val="00CA6948"/>
    <w:rsid w:val="00CA6F47"/>
    <w:rsid w:val="00CA7236"/>
    <w:rsid w:val="00CB009D"/>
    <w:rsid w:val="00CB0A6A"/>
    <w:rsid w:val="00CB10E4"/>
    <w:rsid w:val="00CB16D8"/>
    <w:rsid w:val="00CB5617"/>
    <w:rsid w:val="00CB7802"/>
    <w:rsid w:val="00CC025E"/>
    <w:rsid w:val="00CC0A1D"/>
    <w:rsid w:val="00CC0CB9"/>
    <w:rsid w:val="00CC1D42"/>
    <w:rsid w:val="00CC5749"/>
    <w:rsid w:val="00CC590E"/>
    <w:rsid w:val="00CD0168"/>
    <w:rsid w:val="00CD1829"/>
    <w:rsid w:val="00CD2405"/>
    <w:rsid w:val="00CD3F46"/>
    <w:rsid w:val="00CD51F8"/>
    <w:rsid w:val="00CD7CBE"/>
    <w:rsid w:val="00CE06C5"/>
    <w:rsid w:val="00CE1980"/>
    <w:rsid w:val="00CF17FC"/>
    <w:rsid w:val="00CF3ABF"/>
    <w:rsid w:val="00CF428C"/>
    <w:rsid w:val="00CF6DC7"/>
    <w:rsid w:val="00CF7123"/>
    <w:rsid w:val="00CF7FC7"/>
    <w:rsid w:val="00D00949"/>
    <w:rsid w:val="00D0183C"/>
    <w:rsid w:val="00D01BFA"/>
    <w:rsid w:val="00D0237F"/>
    <w:rsid w:val="00D02590"/>
    <w:rsid w:val="00D031DD"/>
    <w:rsid w:val="00D051A3"/>
    <w:rsid w:val="00D05496"/>
    <w:rsid w:val="00D055D9"/>
    <w:rsid w:val="00D0578D"/>
    <w:rsid w:val="00D05F2E"/>
    <w:rsid w:val="00D06B37"/>
    <w:rsid w:val="00D07811"/>
    <w:rsid w:val="00D079CF"/>
    <w:rsid w:val="00D1528F"/>
    <w:rsid w:val="00D15DF7"/>
    <w:rsid w:val="00D17581"/>
    <w:rsid w:val="00D17FF3"/>
    <w:rsid w:val="00D231D6"/>
    <w:rsid w:val="00D2375E"/>
    <w:rsid w:val="00D2448F"/>
    <w:rsid w:val="00D274B7"/>
    <w:rsid w:val="00D30020"/>
    <w:rsid w:val="00D35166"/>
    <w:rsid w:val="00D35179"/>
    <w:rsid w:val="00D40860"/>
    <w:rsid w:val="00D40A5F"/>
    <w:rsid w:val="00D42F30"/>
    <w:rsid w:val="00D443CB"/>
    <w:rsid w:val="00D4451E"/>
    <w:rsid w:val="00D4586F"/>
    <w:rsid w:val="00D45ADF"/>
    <w:rsid w:val="00D50B39"/>
    <w:rsid w:val="00D52284"/>
    <w:rsid w:val="00D53A0B"/>
    <w:rsid w:val="00D541E7"/>
    <w:rsid w:val="00D54BF7"/>
    <w:rsid w:val="00D620F1"/>
    <w:rsid w:val="00D63D83"/>
    <w:rsid w:val="00D65D5C"/>
    <w:rsid w:val="00D6602B"/>
    <w:rsid w:val="00D66061"/>
    <w:rsid w:val="00D67D2A"/>
    <w:rsid w:val="00D70AD4"/>
    <w:rsid w:val="00D73230"/>
    <w:rsid w:val="00D75217"/>
    <w:rsid w:val="00D763E5"/>
    <w:rsid w:val="00D83630"/>
    <w:rsid w:val="00D8538F"/>
    <w:rsid w:val="00D85B1D"/>
    <w:rsid w:val="00D8648D"/>
    <w:rsid w:val="00D879E7"/>
    <w:rsid w:val="00D90D7E"/>
    <w:rsid w:val="00D923EE"/>
    <w:rsid w:val="00D924FF"/>
    <w:rsid w:val="00D9273F"/>
    <w:rsid w:val="00D93AAC"/>
    <w:rsid w:val="00D94A83"/>
    <w:rsid w:val="00D94B08"/>
    <w:rsid w:val="00D9575C"/>
    <w:rsid w:val="00D95E02"/>
    <w:rsid w:val="00D9641B"/>
    <w:rsid w:val="00D96699"/>
    <w:rsid w:val="00D96D2D"/>
    <w:rsid w:val="00D97102"/>
    <w:rsid w:val="00D9746F"/>
    <w:rsid w:val="00DA0B03"/>
    <w:rsid w:val="00DA0FC7"/>
    <w:rsid w:val="00DA2370"/>
    <w:rsid w:val="00DA3120"/>
    <w:rsid w:val="00DA4B24"/>
    <w:rsid w:val="00DA7490"/>
    <w:rsid w:val="00DB1B17"/>
    <w:rsid w:val="00DB427E"/>
    <w:rsid w:val="00DB5896"/>
    <w:rsid w:val="00DB60F2"/>
    <w:rsid w:val="00DB6405"/>
    <w:rsid w:val="00DB7521"/>
    <w:rsid w:val="00DB78C7"/>
    <w:rsid w:val="00DC05D9"/>
    <w:rsid w:val="00DC1759"/>
    <w:rsid w:val="00DC1BB5"/>
    <w:rsid w:val="00DC24FF"/>
    <w:rsid w:val="00DC7E7A"/>
    <w:rsid w:val="00DD240D"/>
    <w:rsid w:val="00DD2CFB"/>
    <w:rsid w:val="00DD4996"/>
    <w:rsid w:val="00DD731B"/>
    <w:rsid w:val="00DD735E"/>
    <w:rsid w:val="00DD7947"/>
    <w:rsid w:val="00DE1FC2"/>
    <w:rsid w:val="00DE2B5D"/>
    <w:rsid w:val="00DE2C41"/>
    <w:rsid w:val="00DE449F"/>
    <w:rsid w:val="00DE5753"/>
    <w:rsid w:val="00DF41A9"/>
    <w:rsid w:val="00DF44DE"/>
    <w:rsid w:val="00DF4EC1"/>
    <w:rsid w:val="00DF5D2D"/>
    <w:rsid w:val="00DF6EEA"/>
    <w:rsid w:val="00DF7935"/>
    <w:rsid w:val="00E01BEF"/>
    <w:rsid w:val="00E056AD"/>
    <w:rsid w:val="00E057FC"/>
    <w:rsid w:val="00E06700"/>
    <w:rsid w:val="00E0737A"/>
    <w:rsid w:val="00E12336"/>
    <w:rsid w:val="00E12C7C"/>
    <w:rsid w:val="00E13EA7"/>
    <w:rsid w:val="00E15224"/>
    <w:rsid w:val="00E2155E"/>
    <w:rsid w:val="00E2268E"/>
    <w:rsid w:val="00E23CA0"/>
    <w:rsid w:val="00E246D0"/>
    <w:rsid w:val="00E27E6C"/>
    <w:rsid w:val="00E31BDD"/>
    <w:rsid w:val="00E34F33"/>
    <w:rsid w:val="00E350AE"/>
    <w:rsid w:val="00E357DD"/>
    <w:rsid w:val="00E35821"/>
    <w:rsid w:val="00E36BEE"/>
    <w:rsid w:val="00E36E43"/>
    <w:rsid w:val="00E3742F"/>
    <w:rsid w:val="00E40AA0"/>
    <w:rsid w:val="00E40B1E"/>
    <w:rsid w:val="00E410C5"/>
    <w:rsid w:val="00E4144C"/>
    <w:rsid w:val="00E43C1F"/>
    <w:rsid w:val="00E447DA"/>
    <w:rsid w:val="00E53785"/>
    <w:rsid w:val="00E56031"/>
    <w:rsid w:val="00E56C84"/>
    <w:rsid w:val="00E577F8"/>
    <w:rsid w:val="00E600E7"/>
    <w:rsid w:val="00E6055D"/>
    <w:rsid w:val="00E61E91"/>
    <w:rsid w:val="00E66A45"/>
    <w:rsid w:val="00E70931"/>
    <w:rsid w:val="00E71669"/>
    <w:rsid w:val="00E71A84"/>
    <w:rsid w:val="00E7252C"/>
    <w:rsid w:val="00E72942"/>
    <w:rsid w:val="00E73F0A"/>
    <w:rsid w:val="00E74337"/>
    <w:rsid w:val="00E7534D"/>
    <w:rsid w:val="00E75A00"/>
    <w:rsid w:val="00E80A9D"/>
    <w:rsid w:val="00E818E7"/>
    <w:rsid w:val="00E82645"/>
    <w:rsid w:val="00E83628"/>
    <w:rsid w:val="00E8705A"/>
    <w:rsid w:val="00E870BB"/>
    <w:rsid w:val="00E97773"/>
    <w:rsid w:val="00E97A4A"/>
    <w:rsid w:val="00EA25B8"/>
    <w:rsid w:val="00EA3276"/>
    <w:rsid w:val="00EA5085"/>
    <w:rsid w:val="00EA7568"/>
    <w:rsid w:val="00EB1A20"/>
    <w:rsid w:val="00EB2221"/>
    <w:rsid w:val="00EB2D7A"/>
    <w:rsid w:val="00EB2F4B"/>
    <w:rsid w:val="00EB4733"/>
    <w:rsid w:val="00EB62E7"/>
    <w:rsid w:val="00EB7439"/>
    <w:rsid w:val="00EB7F89"/>
    <w:rsid w:val="00EC036F"/>
    <w:rsid w:val="00EC0478"/>
    <w:rsid w:val="00EC4437"/>
    <w:rsid w:val="00EC4AD9"/>
    <w:rsid w:val="00EC6AB9"/>
    <w:rsid w:val="00ED123D"/>
    <w:rsid w:val="00ED3BAC"/>
    <w:rsid w:val="00ED4A15"/>
    <w:rsid w:val="00EE2C7D"/>
    <w:rsid w:val="00EE3794"/>
    <w:rsid w:val="00EE592B"/>
    <w:rsid w:val="00EF1AC0"/>
    <w:rsid w:val="00EF57F6"/>
    <w:rsid w:val="00EF5F0E"/>
    <w:rsid w:val="00EF633A"/>
    <w:rsid w:val="00EF6A00"/>
    <w:rsid w:val="00EF6B6E"/>
    <w:rsid w:val="00F02F32"/>
    <w:rsid w:val="00F02FD0"/>
    <w:rsid w:val="00F04363"/>
    <w:rsid w:val="00F05BA2"/>
    <w:rsid w:val="00F065FD"/>
    <w:rsid w:val="00F06F76"/>
    <w:rsid w:val="00F07B2C"/>
    <w:rsid w:val="00F07B92"/>
    <w:rsid w:val="00F1057A"/>
    <w:rsid w:val="00F11AC4"/>
    <w:rsid w:val="00F11D02"/>
    <w:rsid w:val="00F1336A"/>
    <w:rsid w:val="00F14295"/>
    <w:rsid w:val="00F153DA"/>
    <w:rsid w:val="00F1653C"/>
    <w:rsid w:val="00F165CF"/>
    <w:rsid w:val="00F17E25"/>
    <w:rsid w:val="00F214BD"/>
    <w:rsid w:val="00F259C5"/>
    <w:rsid w:val="00F3026D"/>
    <w:rsid w:val="00F30C0C"/>
    <w:rsid w:val="00F319D9"/>
    <w:rsid w:val="00F3291D"/>
    <w:rsid w:val="00F3327F"/>
    <w:rsid w:val="00F35140"/>
    <w:rsid w:val="00F36465"/>
    <w:rsid w:val="00F3745A"/>
    <w:rsid w:val="00F40296"/>
    <w:rsid w:val="00F41829"/>
    <w:rsid w:val="00F41CE5"/>
    <w:rsid w:val="00F44E0B"/>
    <w:rsid w:val="00F465F3"/>
    <w:rsid w:val="00F46DFF"/>
    <w:rsid w:val="00F4737A"/>
    <w:rsid w:val="00F5050D"/>
    <w:rsid w:val="00F51676"/>
    <w:rsid w:val="00F528F0"/>
    <w:rsid w:val="00F52A27"/>
    <w:rsid w:val="00F54C04"/>
    <w:rsid w:val="00F56616"/>
    <w:rsid w:val="00F571AD"/>
    <w:rsid w:val="00F57542"/>
    <w:rsid w:val="00F606A9"/>
    <w:rsid w:val="00F606C3"/>
    <w:rsid w:val="00F6077D"/>
    <w:rsid w:val="00F60905"/>
    <w:rsid w:val="00F64A2C"/>
    <w:rsid w:val="00F66045"/>
    <w:rsid w:val="00F66260"/>
    <w:rsid w:val="00F6659B"/>
    <w:rsid w:val="00F7082C"/>
    <w:rsid w:val="00F71F84"/>
    <w:rsid w:val="00F72C5E"/>
    <w:rsid w:val="00F762A4"/>
    <w:rsid w:val="00F76D00"/>
    <w:rsid w:val="00F80227"/>
    <w:rsid w:val="00F817F1"/>
    <w:rsid w:val="00F82FA0"/>
    <w:rsid w:val="00F83231"/>
    <w:rsid w:val="00F84BE2"/>
    <w:rsid w:val="00F84CED"/>
    <w:rsid w:val="00F85F6D"/>
    <w:rsid w:val="00F8727F"/>
    <w:rsid w:val="00F8733D"/>
    <w:rsid w:val="00F90C5B"/>
    <w:rsid w:val="00F90FBE"/>
    <w:rsid w:val="00F91415"/>
    <w:rsid w:val="00F91718"/>
    <w:rsid w:val="00F91E13"/>
    <w:rsid w:val="00F94FE5"/>
    <w:rsid w:val="00F96EA6"/>
    <w:rsid w:val="00FA015A"/>
    <w:rsid w:val="00FA31E2"/>
    <w:rsid w:val="00FA695C"/>
    <w:rsid w:val="00FA6D44"/>
    <w:rsid w:val="00FB1FB3"/>
    <w:rsid w:val="00FB4D11"/>
    <w:rsid w:val="00FB5A51"/>
    <w:rsid w:val="00FB739E"/>
    <w:rsid w:val="00FC1359"/>
    <w:rsid w:val="00FC1384"/>
    <w:rsid w:val="00FC2A9C"/>
    <w:rsid w:val="00FC3FC7"/>
    <w:rsid w:val="00FC53AA"/>
    <w:rsid w:val="00FC62D7"/>
    <w:rsid w:val="00FC62E8"/>
    <w:rsid w:val="00FC7C98"/>
    <w:rsid w:val="00FC7CD3"/>
    <w:rsid w:val="00FD149C"/>
    <w:rsid w:val="00FD1A99"/>
    <w:rsid w:val="00FD3495"/>
    <w:rsid w:val="00FE01F3"/>
    <w:rsid w:val="00FE09DB"/>
    <w:rsid w:val="00FE2D69"/>
    <w:rsid w:val="00FE2D7A"/>
    <w:rsid w:val="00FE4E85"/>
    <w:rsid w:val="00FE6AA1"/>
    <w:rsid w:val="00FF6F34"/>
    <w:rsid w:val="013B93F9"/>
    <w:rsid w:val="0155D500"/>
    <w:rsid w:val="015BCC4E"/>
    <w:rsid w:val="01FAFEBC"/>
    <w:rsid w:val="020E881F"/>
    <w:rsid w:val="0227D670"/>
    <w:rsid w:val="0228D6C0"/>
    <w:rsid w:val="02D0A1B9"/>
    <w:rsid w:val="02F71858"/>
    <w:rsid w:val="038139DF"/>
    <w:rsid w:val="043FCA58"/>
    <w:rsid w:val="04531ED0"/>
    <w:rsid w:val="05189302"/>
    <w:rsid w:val="055C3E54"/>
    <w:rsid w:val="05692531"/>
    <w:rsid w:val="0586925A"/>
    <w:rsid w:val="05AC97FE"/>
    <w:rsid w:val="05AD11F3"/>
    <w:rsid w:val="05FB6EF6"/>
    <w:rsid w:val="06093696"/>
    <w:rsid w:val="062A959E"/>
    <w:rsid w:val="062C1740"/>
    <w:rsid w:val="06A131A2"/>
    <w:rsid w:val="06DC9A12"/>
    <w:rsid w:val="06EF7D27"/>
    <w:rsid w:val="07514FC7"/>
    <w:rsid w:val="0755C7DC"/>
    <w:rsid w:val="0757610B"/>
    <w:rsid w:val="08BA5BBB"/>
    <w:rsid w:val="0923513F"/>
    <w:rsid w:val="094CD580"/>
    <w:rsid w:val="09F19A9D"/>
    <w:rsid w:val="09F9D284"/>
    <w:rsid w:val="0A1E2B40"/>
    <w:rsid w:val="0A232255"/>
    <w:rsid w:val="0A3566BE"/>
    <w:rsid w:val="0A6B4E83"/>
    <w:rsid w:val="0AA1E39D"/>
    <w:rsid w:val="0ABE0009"/>
    <w:rsid w:val="0C946A3A"/>
    <w:rsid w:val="0D580375"/>
    <w:rsid w:val="0D92FC66"/>
    <w:rsid w:val="0DAF2024"/>
    <w:rsid w:val="0E145DEF"/>
    <w:rsid w:val="0EB616CA"/>
    <w:rsid w:val="0F776C3D"/>
    <w:rsid w:val="0FA605D6"/>
    <w:rsid w:val="103A78BB"/>
    <w:rsid w:val="10B71D36"/>
    <w:rsid w:val="110CC103"/>
    <w:rsid w:val="1134BE97"/>
    <w:rsid w:val="1192E90A"/>
    <w:rsid w:val="11E3997D"/>
    <w:rsid w:val="12081BF4"/>
    <w:rsid w:val="1289894C"/>
    <w:rsid w:val="12A55B76"/>
    <w:rsid w:val="12CC544E"/>
    <w:rsid w:val="13759682"/>
    <w:rsid w:val="14200454"/>
    <w:rsid w:val="15EE17C7"/>
    <w:rsid w:val="16217978"/>
    <w:rsid w:val="16BDCC1F"/>
    <w:rsid w:val="16BE1F15"/>
    <w:rsid w:val="16E031D2"/>
    <w:rsid w:val="16EA211F"/>
    <w:rsid w:val="17B18FEC"/>
    <w:rsid w:val="181E03B1"/>
    <w:rsid w:val="18D4E677"/>
    <w:rsid w:val="19528D4B"/>
    <w:rsid w:val="19B99DF3"/>
    <w:rsid w:val="19D3C380"/>
    <w:rsid w:val="19EAD04F"/>
    <w:rsid w:val="1A035778"/>
    <w:rsid w:val="1A4E3615"/>
    <w:rsid w:val="1A9CFF1B"/>
    <w:rsid w:val="1B6700CD"/>
    <w:rsid w:val="1C420578"/>
    <w:rsid w:val="1C9456A7"/>
    <w:rsid w:val="1CD016E3"/>
    <w:rsid w:val="1CFE26BC"/>
    <w:rsid w:val="1D6A2216"/>
    <w:rsid w:val="1D9087D3"/>
    <w:rsid w:val="1DD73E57"/>
    <w:rsid w:val="1DF72352"/>
    <w:rsid w:val="1E1FF573"/>
    <w:rsid w:val="1EAAF880"/>
    <w:rsid w:val="1F23F5D2"/>
    <w:rsid w:val="1F5F98C9"/>
    <w:rsid w:val="208E1455"/>
    <w:rsid w:val="21EDC188"/>
    <w:rsid w:val="22295DC1"/>
    <w:rsid w:val="223E67BF"/>
    <w:rsid w:val="2292946D"/>
    <w:rsid w:val="22939C49"/>
    <w:rsid w:val="22AF46FA"/>
    <w:rsid w:val="233767F0"/>
    <w:rsid w:val="2357C362"/>
    <w:rsid w:val="246C36E1"/>
    <w:rsid w:val="253C4352"/>
    <w:rsid w:val="2561642C"/>
    <w:rsid w:val="257E2670"/>
    <w:rsid w:val="2583816E"/>
    <w:rsid w:val="25B7C54B"/>
    <w:rsid w:val="25CE0DDF"/>
    <w:rsid w:val="25FF84C0"/>
    <w:rsid w:val="2691F3C9"/>
    <w:rsid w:val="26E3A4A3"/>
    <w:rsid w:val="270DE590"/>
    <w:rsid w:val="2727A3E2"/>
    <w:rsid w:val="274AFF52"/>
    <w:rsid w:val="274EA5C9"/>
    <w:rsid w:val="278A06EA"/>
    <w:rsid w:val="282B938A"/>
    <w:rsid w:val="28710C37"/>
    <w:rsid w:val="293E6610"/>
    <w:rsid w:val="295D809D"/>
    <w:rsid w:val="298382F9"/>
    <w:rsid w:val="299B3EAF"/>
    <w:rsid w:val="29D93EC5"/>
    <w:rsid w:val="29F25D40"/>
    <w:rsid w:val="2AA27088"/>
    <w:rsid w:val="2AA8063E"/>
    <w:rsid w:val="2AFB1716"/>
    <w:rsid w:val="2B023FDE"/>
    <w:rsid w:val="2B9AC652"/>
    <w:rsid w:val="2C316577"/>
    <w:rsid w:val="2CDBF220"/>
    <w:rsid w:val="2CECD182"/>
    <w:rsid w:val="2D2F99CB"/>
    <w:rsid w:val="2D6599EB"/>
    <w:rsid w:val="2D85F457"/>
    <w:rsid w:val="2DA1CE21"/>
    <w:rsid w:val="2DADDC4D"/>
    <w:rsid w:val="2E15A41E"/>
    <w:rsid w:val="2E5DB2B4"/>
    <w:rsid w:val="2EAEDAF4"/>
    <w:rsid w:val="2FA02A8A"/>
    <w:rsid w:val="30020EEE"/>
    <w:rsid w:val="305C6C49"/>
    <w:rsid w:val="3066206E"/>
    <w:rsid w:val="310A4C13"/>
    <w:rsid w:val="315B6057"/>
    <w:rsid w:val="31F5D298"/>
    <w:rsid w:val="321C33CD"/>
    <w:rsid w:val="324CE977"/>
    <w:rsid w:val="32668A76"/>
    <w:rsid w:val="326E7BBB"/>
    <w:rsid w:val="32BF3CCB"/>
    <w:rsid w:val="33132AF3"/>
    <w:rsid w:val="331DA228"/>
    <w:rsid w:val="338060BF"/>
    <w:rsid w:val="3403279C"/>
    <w:rsid w:val="3451DC39"/>
    <w:rsid w:val="345AA338"/>
    <w:rsid w:val="35213A3B"/>
    <w:rsid w:val="35510CF5"/>
    <w:rsid w:val="35A01218"/>
    <w:rsid w:val="35BF9C50"/>
    <w:rsid w:val="362B515F"/>
    <w:rsid w:val="36CE36D4"/>
    <w:rsid w:val="3703D92D"/>
    <w:rsid w:val="378264FA"/>
    <w:rsid w:val="391D6108"/>
    <w:rsid w:val="3938ABEC"/>
    <w:rsid w:val="3971C4BF"/>
    <w:rsid w:val="39EAB35D"/>
    <w:rsid w:val="3A0E04D3"/>
    <w:rsid w:val="3A2581BD"/>
    <w:rsid w:val="3A43C685"/>
    <w:rsid w:val="3A5EA9A9"/>
    <w:rsid w:val="3AE0B561"/>
    <w:rsid w:val="3B30D46B"/>
    <w:rsid w:val="3B6C048A"/>
    <w:rsid w:val="3BBB82D7"/>
    <w:rsid w:val="3BBF7F53"/>
    <w:rsid w:val="3BF574EF"/>
    <w:rsid w:val="3D06CB5C"/>
    <w:rsid w:val="3D4D369D"/>
    <w:rsid w:val="3D9FE909"/>
    <w:rsid w:val="3DC749DC"/>
    <w:rsid w:val="3DFFE4AA"/>
    <w:rsid w:val="3E014CEE"/>
    <w:rsid w:val="3E8F4114"/>
    <w:rsid w:val="3F664464"/>
    <w:rsid w:val="3F701521"/>
    <w:rsid w:val="40049506"/>
    <w:rsid w:val="402892AF"/>
    <w:rsid w:val="410277DB"/>
    <w:rsid w:val="41C8D320"/>
    <w:rsid w:val="42B9BD6D"/>
    <w:rsid w:val="42D368F6"/>
    <w:rsid w:val="432B7AE4"/>
    <w:rsid w:val="4365CCF4"/>
    <w:rsid w:val="43C1C17C"/>
    <w:rsid w:val="43CC483F"/>
    <w:rsid w:val="443C5929"/>
    <w:rsid w:val="457FB486"/>
    <w:rsid w:val="46AEE1AF"/>
    <w:rsid w:val="473C0159"/>
    <w:rsid w:val="47727CD5"/>
    <w:rsid w:val="47ACAFBA"/>
    <w:rsid w:val="48407EFA"/>
    <w:rsid w:val="4888EC20"/>
    <w:rsid w:val="48B83CE0"/>
    <w:rsid w:val="490C3506"/>
    <w:rsid w:val="49191AA8"/>
    <w:rsid w:val="494C9B5D"/>
    <w:rsid w:val="4A3148C1"/>
    <w:rsid w:val="4A73681A"/>
    <w:rsid w:val="4AD87A0E"/>
    <w:rsid w:val="4AEBAF9C"/>
    <w:rsid w:val="4B460B30"/>
    <w:rsid w:val="4BAD4063"/>
    <w:rsid w:val="4BFC3FB0"/>
    <w:rsid w:val="4CC50B48"/>
    <w:rsid w:val="4E235C44"/>
    <w:rsid w:val="4E348116"/>
    <w:rsid w:val="4F15BB24"/>
    <w:rsid w:val="4F721F9B"/>
    <w:rsid w:val="4FE7084F"/>
    <w:rsid w:val="5045A022"/>
    <w:rsid w:val="509CB3BB"/>
    <w:rsid w:val="50A17D1A"/>
    <w:rsid w:val="50D5DF55"/>
    <w:rsid w:val="51C2BA2F"/>
    <w:rsid w:val="52EC7C46"/>
    <w:rsid w:val="532E1CB9"/>
    <w:rsid w:val="5340EE06"/>
    <w:rsid w:val="538F23B1"/>
    <w:rsid w:val="543B2FD7"/>
    <w:rsid w:val="54DF9F16"/>
    <w:rsid w:val="54F5A3B9"/>
    <w:rsid w:val="55091D53"/>
    <w:rsid w:val="55282D40"/>
    <w:rsid w:val="55E7B27E"/>
    <w:rsid w:val="568E2AB5"/>
    <w:rsid w:val="56AC0827"/>
    <w:rsid w:val="56E2843D"/>
    <w:rsid w:val="573D3204"/>
    <w:rsid w:val="577A4432"/>
    <w:rsid w:val="5851DEF3"/>
    <w:rsid w:val="5869982A"/>
    <w:rsid w:val="59575E49"/>
    <w:rsid w:val="5969FC15"/>
    <w:rsid w:val="5973D9A0"/>
    <w:rsid w:val="5981CC36"/>
    <w:rsid w:val="59C897CA"/>
    <w:rsid w:val="5A0B01BA"/>
    <w:rsid w:val="5A96CB19"/>
    <w:rsid w:val="5ADA1AFE"/>
    <w:rsid w:val="5BC60BE5"/>
    <w:rsid w:val="5CA99F00"/>
    <w:rsid w:val="5CAF3DC5"/>
    <w:rsid w:val="5D7EAB9E"/>
    <w:rsid w:val="5DA1CF47"/>
    <w:rsid w:val="5E5C0462"/>
    <w:rsid w:val="5EA2ACAF"/>
    <w:rsid w:val="5EF2F51F"/>
    <w:rsid w:val="5F54CEE1"/>
    <w:rsid w:val="5FA8981E"/>
    <w:rsid w:val="604CC2A2"/>
    <w:rsid w:val="60505802"/>
    <w:rsid w:val="60B349D9"/>
    <w:rsid w:val="60B48FFD"/>
    <w:rsid w:val="610C88F0"/>
    <w:rsid w:val="619392A0"/>
    <w:rsid w:val="61C128D6"/>
    <w:rsid w:val="61D4BD67"/>
    <w:rsid w:val="61FD2B34"/>
    <w:rsid w:val="62D3C346"/>
    <w:rsid w:val="63340D97"/>
    <w:rsid w:val="63455C74"/>
    <w:rsid w:val="635B4C39"/>
    <w:rsid w:val="63E9AE1A"/>
    <w:rsid w:val="643637CD"/>
    <w:rsid w:val="649523EE"/>
    <w:rsid w:val="6502698D"/>
    <w:rsid w:val="65352E65"/>
    <w:rsid w:val="65810AF4"/>
    <w:rsid w:val="65BECC11"/>
    <w:rsid w:val="65C7E67E"/>
    <w:rsid w:val="6633038C"/>
    <w:rsid w:val="67149141"/>
    <w:rsid w:val="67CE8E68"/>
    <w:rsid w:val="67D59963"/>
    <w:rsid w:val="68323A4E"/>
    <w:rsid w:val="6955D592"/>
    <w:rsid w:val="699E137A"/>
    <w:rsid w:val="69A17D81"/>
    <w:rsid w:val="6A0DD95F"/>
    <w:rsid w:val="6B5F384E"/>
    <w:rsid w:val="6C1AB87D"/>
    <w:rsid w:val="6C5497E7"/>
    <w:rsid w:val="6C7253CD"/>
    <w:rsid w:val="6CCCC39A"/>
    <w:rsid w:val="6CD2DB85"/>
    <w:rsid w:val="6D426446"/>
    <w:rsid w:val="6D5F12E7"/>
    <w:rsid w:val="6D819DED"/>
    <w:rsid w:val="6DB547A4"/>
    <w:rsid w:val="6DE33F2D"/>
    <w:rsid w:val="6E2D3ED0"/>
    <w:rsid w:val="6E6AE6A4"/>
    <w:rsid w:val="6E81A8C7"/>
    <w:rsid w:val="6EC984DA"/>
    <w:rsid w:val="6ED10F4B"/>
    <w:rsid w:val="6F2D6B43"/>
    <w:rsid w:val="6F730D30"/>
    <w:rsid w:val="70C2AA4C"/>
    <w:rsid w:val="712CA9A7"/>
    <w:rsid w:val="714564C8"/>
    <w:rsid w:val="71923A1E"/>
    <w:rsid w:val="723A346F"/>
    <w:rsid w:val="729FC62A"/>
    <w:rsid w:val="731E1933"/>
    <w:rsid w:val="732FC3D5"/>
    <w:rsid w:val="73808C00"/>
    <w:rsid w:val="7399D8D9"/>
    <w:rsid w:val="739C2B47"/>
    <w:rsid w:val="740D781E"/>
    <w:rsid w:val="7413A90B"/>
    <w:rsid w:val="741A5FA5"/>
    <w:rsid w:val="7464EDC7"/>
    <w:rsid w:val="746AD546"/>
    <w:rsid w:val="746E7934"/>
    <w:rsid w:val="749EA00A"/>
    <w:rsid w:val="74F3DF8E"/>
    <w:rsid w:val="759ABD72"/>
    <w:rsid w:val="75BA1BCA"/>
    <w:rsid w:val="75D441D9"/>
    <w:rsid w:val="76E646FE"/>
    <w:rsid w:val="77167A1C"/>
    <w:rsid w:val="7730681F"/>
    <w:rsid w:val="779769D4"/>
    <w:rsid w:val="78772109"/>
    <w:rsid w:val="79D6E75F"/>
    <w:rsid w:val="7A5AF9CA"/>
    <w:rsid w:val="7A5F03FA"/>
    <w:rsid w:val="7AAF0455"/>
    <w:rsid w:val="7ADAF893"/>
    <w:rsid w:val="7AE60C44"/>
    <w:rsid w:val="7B1CD74C"/>
    <w:rsid w:val="7B4C4996"/>
    <w:rsid w:val="7BE3CD5D"/>
    <w:rsid w:val="7C26214C"/>
    <w:rsid w:val="7CE22C2B"/>
    <w:rsid w:val="7D3CDA34"/>
    <w:rsid w:val="7D6CE373"/>
    <w:rsid w:val="7DFA5F66"/>
    <w:rsid w:val="7EA41130"/>
    <w:rsid w:val="7F941809"/>
    <w:rsid w:val="7F949616"/>
    <w:rsid w:val="7FA463C5"/>
    <w:rsid w:val="7FD87151"/>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2B185"/>
  <w15:chartTrackingRefBased/>
  <w15:docId w15:val="{46D73BC9-DF24-41F9-9042-54634F0D8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166"/>
    <w:pPr>
      <w:spacing w:before="120" w:after="280" w:line="288" w:lineRule="auto"/>
      <w:jc w:val="both"/>
    </w:pPr>
    <w:rPr>
      <w:rFonts w:ascii="News Gothic MT" w:hAnsi="News Gothic MT"/>
      <w:color w:val="262626" w:themeColor="text1" w:themeTint="D9"/>
      <w:sz w:val="24"/>
    </w:rPr>
  </w:style>
  <w:style w:type="paragraph" w:styleId="Heading1">
    <w:name w:val="heading 1"/>
    <w:basedOn w:val="Normal"/>
    <w:next w:val="Normal"/>
    <w:link w:val="Heading1Char"/>
    <w:uiPriority w:val="9"/>
    <w:qFormat/>
    <w:rsid w:val="00902E8C"/>
    <w:pPr>
      <w:keepNext/>
      <w:keepLines/>
      <w:numPr>
        <w:numId w:val="1"/>
      </w:numPr>
      <w:spacing w:before="240" w:after="0"/>
      <w:outlineLvl w:val="0"/>
    </w:pPr>
    <w:rPr>
      <w:rFonts w:ascii="Geogrotesque Md" w:eastAsiaTheme="majorEastAsia" w:hAnsi="Geogrotesque Md" w:cstheme="majorBidi"/>
      <w:color w:val="006B4E"/>
      <w:sz w:val="44"/>
      <w:szCs w:val="32"/>
    </w:rPr>
  </w:style>
  <w:style w:type="paragraph" w:styleId="Heading2">
    <w:name w:val="heading 2"/>
    <w:basedOn w:val="Normal"/>
    <w:next w:val="Normal"/>
    <w:link w:val="Heading2Char"/>
    <w:uiPriority w:val="9"/>
    <w:unhideWhenUsed/>
    <w:qFormat/>
    <w:rsid w:val="00806CCE"/>
    <w:pPr>
      <w:keepNext/>
      <w:keepLines/>
      <w:numPr>
        <w:ilvl w:val="1"/>
        <w:numId w:val="1"/>
      </w:numPr>
      <w:spacing w:before="40" w:after="0"/>
      <w:outlineLvl w:val="1"/>
    </w:pPr>
    <w:rPr>
      <w:rFonts w:ascii="Geogrotesque Md" w:eastAsiaTheme="majorEastAsia" w:hAnsi="Geogrotesque Md" w:cstheme="majorBidi"/>
      <w:color w:val="006B4E"/>
      <w:sz w:val="28"/>
      <w:szCs w:val="26"/>
    </w:rPr>
  </w:style>
  <w:style w:type="paragraph" w:styleId="Heading3">
    <w:name w:val="heading 3"/>
    <w:basedOn w:val="Normal"/>
    <w:next w:val="Normal"/>
    <w:link w:val="Heading3Char"/>
    <w:uiPriority w:val="9"/>
    <w:unhideWhenUsed/>
    <w:qFormat/>
    <w:rsid w:val="005F7D56"/>
    <w:pPr>
      <w:keepNext/>
      <w:keepLines/>
      <w:numPr>
        <w:ilvl w:val="2"/>
        <w:numId w:val="1"/>
      </w:numPr>
      <w:spacing w:before="40" w:after="0"/>
      <w:outlineLvl w:val="2"/>
    </w:pPr>
    <w:rPr>
      <w:rFonts w:eastAsiaTheme="majorEastAsia" w:cstheme="majorBidi"/>
      <w:b/>
      <w:color w:val="006B4E"/>
      <w:szCs w:val="24"/>
    </w:rPr>
  </w:style>
  <w:style w:type="paragraph" w:styleId="Heading4">
    <w:name w:val="heading 4"/>
    <w:basedOn w:val="Normal"/>
    <w:next w:val="Normal"/>
    <w:link w:val="Heading4Char"/>
    <w:uiPriority w:val="9"/>
    <w:unhideWhenUsed/>
    <w:qFormat/>
    <w:rsid w:val="005F7D56"/>
    <w:pPr>
      <w:keepNext/>
      <w:keepLines/>
      <w:numPr>
        <w:ilvl w:val="3"/>
        <w:numId w:val="1"/>
      </w:numPr>
      <w:spacing w:before="40" w:after="0"/>
      <w:outlineLvl w:val="3"/>
    </w:pPr>
    <w:rPr>
      <w:rFonts w:eastAsiaTheme="majorEastAsia" w:cstheme="majorBidi"/>
      <w:i/>
      <w:iCs/>
      <w:color w:val="006B4E"/>
    </w:rPr>
  </w:style>
  <w:style w:type="paragraph" w:styleId="Heading5">
    <w:name w:val="heading 5"/>
    <w:basedOn w:val="Normal"/>
    <w:next w:val="Normal"/>
    <w:link w:val="Heading5Char"/>
    <w:uiPriority w:val="9"/>
    <w:semiHidden/>
    <w:unhideWhenUsed/>
    <w:qFormat/>
    <w:rsid w:val="005F7D56"/>
    <w:pPr>
      <w:keepNext/>
      <w:keepLines/>
      <w:numPr>
        <w:ilvl w:val="4"/>
        <w:numId w:val="1"/>
      </w:numPr>
      <w:spacing w:before="40" w:after="0"/>
      <w:outlineLvl w:val="4"/>
    </w:pPr>
    <w:rPr>
      <w:rFonts w:eastAsiaTheme="majorEastAsia" w:cstheme="majorBidi"/>
      <w:color w:val="006B4E"/>
    </w:rPr>
  </w:style>
  <w:style w:type="paragraph" w:styleId="Heading6">
    <w:name w:val="heading 6"/>
    <w:basedOn w:val="Normal"/>
    <w:next w:val="Normal"/>
    <w:link w:val="Heading6Char"/>
    <w:uiPriority w:val="9"/>
    <w:semiHidden/>
    <w:unhideWhenUsed/>
    <w:qFormat/>
    <w:rsid w:val="00DD2CFB"/>
    <w:pPr>
      <w:keepNext/>
      <w:keepLines/>
      <w:numPr>
        <w:ilvl w:val="5"/>
        <w:numId w:val="1"/>
      </w:numPr>
      <w:spacing w:before="40" w:after="0"/>
      <w:outlineLvl w:val="5"/>
    </w:pPr>
    <w:rPr>
      <w:rFonts w:asciiTheme="majorHAnsi" w:eastAsiaTheme="majorEastAsia" w:hAnsiTheme="majorHAnsi" w:cstheme="majorBidi"/>
      <w:color w:val="003526" w:themeColor="accent1" w:themeShade="7F"/>
    </w:rPr>
  </w:style>
  <w:style w:type="paragraph" w:styleId="Heading7">
    <w:name w:val="heading 7"/>
    <w:basedOn w:val="Normal"/>
    <w:next w:val="Normal"/>
    <w:link w:val="Heading7Char"/>
    <w:uiPriority w:val="9"/>
    <w:semiHidden/>
    <w:unhideWhenUsed/>
    <w:qFormat/>
    <w:rsid w:val="00DD2CFB"/>
    <w:pPr>
      <w:keepNext/>
      <w:keepLines/>
      <w:numPr>
        <w:ilvl w:val="6"/>
        <w:numId w:val="1"/>
      </w:numPr>
      <w:spacing w:before="40" w:after="0"/>
      <w:outlineLvl w:val="6"/>
    </w:pPr>
    <w:rPr>
      <w:rFonts w:asciiTheme="majorHAnsi" w:eastAsiaTheme="majorEastAsia" w:hAnsiTheme="majorHAnsi" w:cstheme="majorBidi"/>
      <w:i/>
      <w:iCs/>
      <w:color w:val="003526" w:themeColor="accent1" w:themeShade="7F"/>
    </w:rPr>
  </w:style>
  <w:style w:type="paragraph" w:styleId="Heading8">
    <w:name w:val="heading 8"/>
    <w:basedOn w:val="Normal"/>
    <w:next w:val="Normal"/>
    <w:link w:val="Heading8Char"/>
    <w:uiPriority w:val="9"/>
    <w:semiHidden/>
    <w:unhideWhenUsed/>
    <w:qFormat/>
    <w:rsid w:val="00DD2CF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D2CF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2E18"/>
    <w:pPr>
      <w:tabs>
        <w:tab w:val="center" w:pos="4536"/>
        <w:tab w:val="right" w:pos="9072"/>
      </w:tabs>
      <w:spacing w:after="0" w:line="240" w:lineRule="auto"/>
    </w:pPr>
  </w:style>
  <w:style w:type="character" w:customStyle="1" w:styleId="HeaderChar">
    <w:name w:val="Header Char"/>
    <w:basedOn w:val="DefaultParagraphFont"/>
    <w:link w:val="Header"/>
    <w:uiPriority w:val="99"/>
    <w:rsid w:val="009F2E18"/>
  </w:style>
  <w:style w:type="paragraph" w:styleId="Footer">
    <w:name w:val="footer"/>
    <w:basedOn w:val="Normal"/>
    <w:link w:val="FooterChar"/>
    <w:uiPriority w:val="99"/>
    <w:unhideWhenUsed/>
    <w:rsid w:val="009F2E18"/>
    <w:pPr>
      <w:tabs>
        <w:tab w:val="center" w:pos="4536"/>
        <w:tab w:val="right" w:pos="9072"/>
      </w:tabs>
      <w:spacing w:after="0" w:line="240" w:lineRule="auto"/>
    </w:pPr>
  </w:style>
  <w:style w:type="character" w:customStyle="1" w:styleId="FooterChar">
    <w:name w:val="Footer Char"/>
    <w:basedOn w:val="DefaultParagraphFont"/>
    <w:link w:val="Footer"/>
    <w:uiPriority w:val="99"/>
    <w:rsid w:val="009F2E18"/>
  </w:style>
  <w:style w:type="character" w:styleId="PlaceholderText">
    <w:name w:val="Placeholder Text"/>
    <w:basedOn w:val="DefaultParagraphFont"/>
    <w:uiPriority w:val="99"/>
    <w:semiHidden/>
    <w:rsid w:val="00261ACD"/>
    <w:rPr>
      <w:color w:val="808080"/>
    </w:rPr>
  </w:style>
  <w:style w:type="character" w:styleId="LineNumber">
    <w:name w:val="line number"/>
    <w:basedOn w:val="DefaultParagraphFont"/>
    <w:uiPriority w:val="99"/>
    <w:semiHidden/>
    <w:unhideWhenUsed/>
    <w:rsid w:val="00FC7CD3"/>
  </w:style>
  <w:style w:type="character" w:styleId="Hyperlink">
    <w:name w:val="Hyperlink"/>
    <w:basedOn w:val="DefaultParagraphFont"/>
    <w:uiPriority w:val="99"/>
    <w:unhideWhenUsed/>
    <w:rsid w:val="004E3FCF"/>
    <w:rPr>
      <w:color w:val="000000" w:themeColor="hyperlink"/>
      <w:u w:val="single"/>
    </w:rPr>
  </w:style>
  <w:style w:type="character" w:styleId="Mention">
    <w:name w:val="Mention"/>
    <w:basedOn w:val="DefaultParagraphFont"/>
    <w:uiPriority w:val="99"/>
    <w:unhideWhenUsed/>
    <w:rsid w:val="004E3FCF"/>
    <w:rPr>
      <w:color w:val="2B579A"/>
      <w:shd w:val="clear" w:color="auto" w:fill="E6E6E6"/>
    </w:rPr>
  </w:style>
  <w:style w:type="paragraph" w:styleId="NoSpacing">
    <w:name w:val="No Spacing"/>
    <w:basedOn w:val="Normal"/>
    <w:uiPriority w:val="1"/>
    <w:qFormat/>
    <w:rsid w:val="00A65240"/>
    <w:pPr>
      <w:spacing w:before="40" w:after="0" w:line="240" w:lineRule="auto"/>
    </w:pPr>
  </w:style>
  <w:style w:type="character" w:customStyle="1" w:styleId="Heading1Char">
    <w:name w:val="Heading 1 Char"/>
    <w:basedOn w:val="DefaultParagraphFont"/>
    <w:link w:val="Heading1"/>
    <w:uiPriority w:val="9"/>
    <w:rsid w:val="000072B9"/>
    <w:rPr>
      <w:rFonts w:ascii="Geogrotesque Md" w:eastAsiaTheme="majorEastAsia" w:hAnsi="Geogrotesque Md" w:cstheme="majorBidi"/>
      <w:color w:val="006B4E"/>
      <w:sz w:val="44"/>
      <w:szCs w:val="32"/>
    </w:rPr>
  </w:style>
  <w:style w:type="paragraph" w:styleId="ListParagraph">
    <w:name w:val="List Paragraph"/>
    <w:basedOn w:val="Normal"/>
    <w:link w:val="ListParagraphChar"/>
    <w:uiPriority w:val="34"/>
    <w:qFormat/>
    <w:rsid w:val="00EC6AB9"/>
    <w:pPr>
      <w:ind w:left="720"/>
      <w:contextualSpacing/>
    </w:pPr>
  </w:style>
  <w:style w:type="character" w:customStyle="1" w:styleId="Heading2Char">
    <w:name w:val="Heading 2 Char"/>
    <w:basedOn w:val="DefaultParagraphFont"/>
    <w:link w:val="Heading2"/>
    <w:uiPriority w:val="9"/>
    <w:rsid w:val="00806CCE"/>
    <w:rPr>
      <w:rFonts w:ascii="Geogrotesque Md" w:eastAsiaTheme="majorEastAsia" w:hAnsi="Geogrotesque Md" w:cstheme="majorBidi"/>
      <w:color w:val="006B4E"/>
      <w:sz w:val="28"/>
      <w:szCs w:val="26"/>
    </w:rPr>
  </w:style>
  <w:style w:type="paragraph" w:styleId="FootnoteText">
    <w:name w:val="footnote text"/>
    <w:basedOn w:val="Normal"/>
    <w:link w:val="FootnoteTextChar"/>
    <w:uiPriority w:val="99"/>
    <w:semiHidden/>
    <w:unhideWhenUsed/>
    <w:rsid w:val="004E7A01"/>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4E7A01"/>
    <w:rPr>
      <w:rFonts w:ascii="Arial" w:hAnsi="Arial"/>
      <w:sz w:val="20"/>
      <w:szCs w:val="20"/>
    </w:rPr>
  </w:style>
  <w:style w:type="character" w:styleId="FootnoteReference">
    <w:name w:val="footnote reference"/>
    <w:basedOn w:val="DefaultParagraphFont"/>
    <w:uiPriority w:val="99"/>
    <w:semiHidden/>
    <w:unhideWhenUsed/>
    <w:rsid w:val="004E7A01"/>
    <w:rPr>
      <w:vertAlign w:val="superscript"/>
    </w:rPr>
  </w:style>
  <w:style w:type="table" w:styleId="TableGrid">
    <w:name w:val="Table Grid"/>
    <w:basedOn w:val="TableNormal"/>
    <w:uiPriority w:val="39"/>
    <w:rsid w:val="004E7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D879E7"/>
    <w:rPr>
      <w:rFonts w:ascii="Arial" w:hAnsi="Arial"/>
      <w:sz w:val="20"/>
    </w:rPr>
  </w:style>
  <w:style w:type="character" w:customStyle="1" w:styleId="Heading3Char">
    <w:name w:val="Heading 3 Char"/>
    <w:basedOn w:val="DefaultParagraphFont"/>
    <w:link w:val="Heading3"/>
    <w:uiPriority w:val="9"/>
    <w:rsid w:val="005F7D56"/>
    <w:rPr>
      <w:rFonts w:ascii="News Gothic MT" w:eastAsiaTheme="majorEastAsia" w:hAnsi="News Gothic MT" w:cstheme="majorBidi"/>
      <w:b/>
      <w:color w:val="006B4E"/>
      <w:sz w:val="24"/>
      <w:szCs w:val="24"/>
    </w:rPr>
  </w:style>
  <w:style w:type="character" w:customStyle="1" w:styleId="Heading4Char">
    <w:name w:val="Heading 4 Char"/>
    <w:basedOn w:val="DefaultParagraphFont"/>
    <w:link w:val="Heading4"/>
    <w:uiPriority w:val="9"/>
    <w:rsid w:val="005F7D56"/>
    <w:rPr>
      <w:rFonts w:ascii="News Gothic MT" w:eastAsiaTheme="majorEastAsia" w:hAnsi="News Gothic MT" w:cstheme="majorBidi"/>
      <w:i/>
      <w:iCs/>
      <w:color w:val="006B4E"/>
      <w:sz w:val="20"/>
    </w:rPr>
  </w:style>
  <w:style w:type="character" w:customStyle="1" w:styleId="Heading5Char">
    <w:name w:val="Heading 5 Char"/>
    <w:basedOn w:val="DefaultParagraphFont"/>
    <w:link w:val="Heading5"/>
    <w:uiPriority w:val="9"/>
    <w:semiHidden/>
    <w:rsid w:val="005F7D56"/>
    <w:rPr>
      <w:rFonts w:ascii="News Gothic MT" w:eastAsiaTheme="majorEastAsia" w:hAnsi="News Gothic MT" w:cstheme="majorBidi"/>
      <w:color w:val="006B4E"/>
      <w:sz w:val="20"/>
    </w:rPr>
  </w:style>
  <w:style w:type="character" w:customStyle="1" w:styleId="Heading6Char">
    <w:name w:val="Heading 6 Char"/>
    <w:basedOn w:val="DefaultParagraphFont"/>
    <w:link w:val="Heading6"/>
    <w:uiPriority w:val="9"/>
    <w:semiHidden/>
    <w:rsid w:val="00DD2CFB"/>
    <w:rPr>
      <w:rFonts w:asciiTheme="majorHAnsi" w:eastAsiaTheme="majorEastAsia" w:hAnsiTheme="majorHAnsi" w:cstheme="majorBidi"/>
      <w:color w:val="003526" w:themeColor="accent1" w:themeShade="7F"/>
      <w:sz w:val="20"/>
    </w:rPr>
  </w:style>
  <w:style w:type="character" w:customStyle="1" w:styleId="Heading7Char">
    <w:name w:val="Heading 7 Char"/>
    <w:basedOn w:val="DefaultParagraphFont"/>
    <w:link w:val="Heading7"/>
    <w:uiPriority w:val="9"/>
    <w:semiHidden/>
    <w:rsid w:val="00DD2CFB"/>
    <w:rPr>
      <w:rFonts w:asciiTheme="majorHAnsi" w:eastAsiaTheme="majorEastAsia" w:hAnsiTheme="majorHAnsi" w:cstheme="majorBidi"/>
      <w:i/>
      <w:iCs/>
      <w:color w:val="003526" w:themeColor="accent1" w:themeShade="7F"/>
      <w:sz w:val="20"/>
    </w:rPr>
  </w:style>
  <w:style w:type="character" w:customStyle="1" w:styleId="Heading8Char">
    <w:name w:val="Heading 8 Char"/>
    <w:basedOn w:val="DefaultParagraphFont"/>
    <w:link w:val="Heading8"/>
    <w:uiPriority w:val="9"/>
    <w:semiHidden/>
    <w:rsid w:val="00DD2CF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D2CFB"/>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1E41FC"/>
    <w:rPr>
      <w:color w:val="605E5C"/>
      <w:shd w:val="clear" w:color="auto" w:fill="E1DFDD"/>
    </w:rPr>
  </w:style>
  <w:style w:type="character" w:styleId="CommentReference">
    <w:name w:val="annotation reference"/>
    <w:basedOn w:val="DefaultParagraphFont"/>
    <w:uiPriority w:val="99"/>
    <w:semiHidden/>
    <w:unhideWhenUsed/>
    <w:rsid w:val="001875F3"/>
    <w:rPr>
      <w:sz w:val="16"/>
      <w:szCs w:val="16"/>
    </w:rPr>
  </w:style>
  <w:style w:type="paragraph" w:styleId="CommentText">
    <w:name w:val="annotation text"/>
    <w:basedOn w:val="Normal"/>
    <w:link w:val="CommentTextChar"/>
    <w:uiPriority w:val="99"/>
    <w:unhideWhenUsed/>
    <w:rsid w:val="001875F3"/>
    <w:pPr>
      <w:spacing w:line="240" w:lineRule="auto"/>
    </w:pPr>
    <w:rPr>
      <w:szCs w:val="20"/>
    </w:rPr>
  </w:style>
  <w:style w:type="character" w:customStyle="1" w:styleId="CommentTextChar">
    <w:name w:val="Comment Text Char"/>
    <w:basedOn w:val="DefaultParagraphFont"/>
    <w:link w:val="CommentText"/>
    <w:uiPriority w:val="99"/>
    <w:rsid w:val="001875F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875F3"/>
    <w:rPr>
      <w:b/>
      <w:bCs/>
    </w:rPr>
  </w:style>
  <w:style w:type="character" w:customStyle="1" w:styleId="CommentSubjectChar">
    <w:name w:val="Comment Subject Char"/>
    <w:basedOn w:val="CommentTextChar"/>
    <w:link w:val="CommentSubject"/>
    <w:uiPriority w:val="99"/>
    <w:semiHidden/>
    <w:rsid w:val="001875F3"/>
    <w:rPr>
      <w:rFonts w:ascii="Arial" w:hAnsi="Arial"/>
      <w:b/>
      <w:bCs/>
      <w:sz w:val="20"/>
      <w:szCs w:val="20"/>
    </w:rPr>
  </w:style>
  <w:style w:type="paragraph" w:styleId="Revision">
    <w:name w:val="Revision"/>
    <w:hidden/>
    <w:uiPriority w:val="99"/>
    <w:semiHidden/>
    <w:rsid w:val="0035103D"/>
    <w:pPr>
      <w:spacing w:after="0" w:line="240" w:lineRule="auto"/>
    </w:pPr>
    <w:rPr>
      <w:rFonts w:ascii="Arial" w:hAnsi="Arial"/>
      <w:sz w:val="20"/>
    </w:rPr>
  </w:style>
  <w:style w:type="paragraph" w:styleId="IntenseQuote">
    <w:name w:val="Intense Quote"/>
    <w:basedOn w:val="Normal"/>
    <w:next w:val="Normal"/>
    <w:link w:val="IntenseQuoteChar"/>
    <w:uiPriority w:val="30"/>
    <w:qFormat/>
    <w:rsid w:val="0070436F"/>
    <w:pPr>
      <w:pBdr>
        <w:top w:val="single" w:sz="4" w:space="10" w:color="006B4E" w:themeColor="accent1"/>
        <w:bottom w:val="single" w:sz="4" w:space="10" w:color="006B4E" w:themeColor="accent1"/>
      </w:pBdr>
      <w:spacing w:before="360" w:after="360"/>
      <w:ind w:left="864" w:right="864"/>
      <w:jc w:val="center"/>
    </w:pPr>
    <w:rPr>
      <w:rFonts w:ascii="Geogrotesque Md" w:hAnsi="Geogrotesque Md"/>
      <w:i/>
      <w:iCs/>
      <w:color w:val="006B4E"/>
    </w:rPr>
  </w:style>
  <w:style w:type="character" w:customStyle="1" w:styleId="IntenseQuoteChar">
    <w:name w:val="Intense Quote Char"/>
    <w:basedOn w:val="DefaultParagraphFont"/>
    <w:link w:val="IntenseQuote"/>
    <w:uiPriority w:val="30"/>
    <w:rsid w:val="0070436F"/>
    <w:rPr>
      <w:rFonts w:ascii="Geogrotesque Md" w:hAnsi="Geogrotesque Md"/>
      <w:i/>
      <w:iCs/>
      <w:color w:val="006B4E"/>
      <w:sz w:val="20"/>
    </w:rPr>
  </w:style>
  <w:style w:type="character" w:styleId="IntenseEmphasis">
    <w:name w:val="Intense Emphasis"/>
    <w:basedOn w:val="DefaultParagraphFont"/>
    <w:uiPriority w:val="21"/>
    <w:qFormat/>
    <w:rsid w:val="00905C95"/>
    <w:rPr>
      <w:rFonts w:ascii="News Gothic MT" w:hAnsi="News Gothic MT"/>
      <w:b/>
      <w:i w:val="0"/>
      <w:iCs/>
      <w:color w:val="006B4E"/>
    </w:rPr>
  </w:style>
  <w:style w:type="character" w:styleId="Strong">
    <w:name w:val="Strong"/>
    <w:basedOn w:val="DefaultParagraphFont"/>
    <w:uiPriority w:val="22"/>
    <w:qFormat/>
    <w:rsid w:val="00593E11"/>
    <w:rPr>
      <w:b/>
      <w:bCs/>
    </w:rPr>
  </w:style>
  <w:style w:type="character" w:styleId="IntenseReference">
    <w:name w:val="Intense Reference"/>
    <w:basedOn w:val="DefaultParagraphFont"/>
    <w:uiPriority w:val="32"/>
    <w:qFormat/>
    <w:rsid w:val="00090CEA"/>
    <w:rPr>
      <w:rFonts w:ascii="Geogrotesque Md" w:hAnsi="Geogrotesque Md"/>
      <w:b w:val="0"/>
      <w:bCs/>
      <w:caps/>
      <w:smallCaps w:val="0"/>
      <w:strike w:val="0"/>
      <w:dstrike w:val="0"/>
      <w:vanish w:val="0"/>
      <w:color w:val="006B4E"/>
      <w:spacing w:val="0"/>
      <w:sz w:val="24"/>
      <w:vertAlign w:val="baseline"/>
    </w:rPr>
  </w:style>
  <w:style w:type="paragraph" w:customStyle="1" w:styleId="Default">
    <w:name w:val="Default"/>
    <w:rsid w:val="00D94B08"/>
    <w:pPr>
      <w:autoSpaceDE w:val="0"/>
      <w:autoSpaceDN w:val="0"/>
      <w:adjustRightInd w:val="0"/>
      <w:spacing w:after="0" w:line="240" w:lineRule="auto"/>
    </w:pPr>
    <w:rPr>
      <w:rFonts w:ascii="Wingdings" w:hAnsi="Wingdings" w:cs="Wingdings"/>
      <w:color w:val="000000"/>
      <w:sz w:val="24"/>
      <w:szCs w:val="24"/>
    </w:rPr>
  </w:style>
  <w:style w:type="character" w:styleId="Emphasis">
    <w:name w:val="Emphasis"/>
    <w:basedOn w:val="DefaultParagraphFont"/>
    <w:uiPriority w:val="20"/>
    <w:qFormat/>
    <w:rsid w:val="00C73F7D"/>
    <w:rPr>
      <w:i/>
      <w:iCs/>
    </w:rPr>
  </w:style>
  <w:style w:type="paragraph" w:customStyle="1" w:styleId="nr1Pealkiri">
    <w:name w:val="nr1 Pealkiri"/>
    <w:basedOn w:val="Normal"/>
    <w:link w:val="nr1PealkiriMrk"/>
    <w:autoRedefine/>
    <w:qFormat/>
    <w:rsid w:val="009E5A85"/>
    <w:pPr>
      <w:pBdr>
        <w:top w:val="single" w:sz="18" w:space="10" w:color="006B4E"/>
        <w:bottom w:val="single" w:sz="18" w:space="10" w:color="006B4E"/>
      </w:pBdr>
      <w:spacing w:before="0" w:after="160" w:line="259" w:lineRule="auto"/>
      <w:jc w:val="center"/>
    </w:pPr>
    <w:rPr>
      <w:rFonts w:ascii="Geogrotesque Md" w:hAnsi="Geogrotesque Md"/>
      <w:color w:val="006B4E"/>
      <w:sz w:val="96"/>
      <w:szCs w:val="96"/>
    </w:rPr>
  </w:style>
  <w:style w:type="character" w:customStyle="1" w:styleId="nr1PealkiriMrk">
    <w:name w:val="nr1 Pealkiri Märk"/>
    <w:basedOn w:val="DefaultParagraphFont"/>
    <w:link w:val="nr1Pealkiri"/>
    <w:rsid w:val="009E5A85"/>
    <w:rPr>
      <w:rFonts w:ascii="Geogrotesque Md" w:hAnsi="Geogrotesque Md"/>
      <w:color w:val="006B4E"/>
      <w:sz w:val="96"/>
      <w:szCs w:val="96"/>
    </w:rPr>
  </w:style>
  <w:style w:type="paragraph" w:styleId="TOCHeading">
    <w:name w:val="TOC Heading"/>
    <w:basedOn w:val="Heading1"/>
    <w:next w:val="Normal"/>
    <w:uiPriority w:val="39"/>
    <w:unhideWhenUsed/>
    <w:qFormat/>
    <w:rsid w:val="00922CF2"/>
    <w:pPr>
      <w:numPr>
        <w:numId w:val="0"/>
      </w:numPr>
      <w:spacing w:line="259" w:lineRule="auto"/>
      <w:jc w:val="left"/>
      <w:outlineLvl w:val="9"/>
    </w:pPr>
    <w:rPr>
      <w:rFonts w:asciiTheme="majorHAnsi" w:hAnsiTheme="majorHAnsi"/>
      <w:color w:val="00503A" w:themeColor="accent1" w:themeShade="BF"/>
      <w:sz w:val="32"/>
      <w:lang w:eastAsia="et-EE"/>
    </w:rPr>
  </w:style>
  <w:style w:type="paragraph" w:styleId="TOC1">
    <w:name w:val="toc 1"/>
    <w:basedOn w:val="Normal"/>
    <w:next w:val="Normal"/>
    <w:autoRedefine/>
    <w:uiPriority w:val="39"/>
    <w:unhideWhenUsed/>
    <w:rsid w:val="00922CF2"/>
    <w:pPr>
      <w:spacing w:after="100"/>
    </w:pPr>
  </w:style>
  <w:style w:type="paragraph" w:styleId="TOC2">
    <w:name w:val="toc 2"/>
    <w:basedOn w:val="Normal"/>
    <w:next w:val="Normal"/>
    <w:autoRedefine/>
    <w:uiPriority w:val="39"/>
    <w:unhideWhenUsed/>
    <w:rsid w:val="00C229D5"/>
    <w:pPr>
      <w:spacing w:before="0" w:after="100" w:line="259" w:lineRule="auto"/>
      <w:ind w:left="220"/>
      <w:jc w:val="left"/>
    </w:pPr>
    <w:rPr>
      <w:rFonts w:eastAsiaTheme="minorEastAsia" w:cs="Times New Roman"/>
      <w:color w:val="auto"/>
      <w:sz w:val="22"/>
      <w:lang w:eastAsia="et-EE"/>
    </w:rPr>
  </w:style>
  <w:style w:type="paragraph" w:styleId="TOC3">
    <w:name w:val="toc 3"/>
    <w:basedOn w:val="Normal"/>
    <w:next w:val="Normal"/>
    <w:autoRedefine/>
    <w:uiPriority w:val="39"/>
    <w:unhideWhenUsed/>
    <w:rsid w:val="00C229D5"/>
    <w:pPr>
      <w:spacing w:before="0" w:after="100" w:line="259" w:lineRule="auto"/>
      <w:ind w:left="440"/>
      <w:jc w:val="left"/>
    </w:pPr>
    <w:rPr>
      <w:rFonts w:eastAsiaTheme="minorEastAsia" w:cs="Times New Roman"/>
      <w:color w:val="auto"/>
      <w:sz w:val="22"/>
      <w:lang w:eastAsia="et-EE"/>
    </w:rPr>
  </w:style>
  <w:style w:type="paragraph" w:styleId="TOC8">
    <w:name w:val="toc 8"/>
    <w:basedOn w:val="Normal"/>
    <w:next w:val="Normal"/>
    <w:autoRedefine/>
    <w:uiPriority w:val="39"/>
    <w:semiHidden/>
    <w:unhideWhenUsed/>
    <w:rsid w:val="00C229D5"/>
    <w:pPr>
      <w:spacing w:after="100"/>
      <w:ind w:left="1680"/>
    </w:pPr>
  </w:style>
  <w:style w:type="paragraph" w:styleId="Caption">
    <w:name w:val="caption"/>
    <w:basedOn w:val="Normal"/>
    <w:next w:val="Normal"/>
    <w:uiPriority w:val="35"/>
    <w:unhideWhenUsed/>
    <w:qFormat/>
    <w:rsid w:val="00AA5C4B"/>
    <w:pPr>
      <w:spacing w:before="0" w:after="200" w:line="240" w:lineRule="auto"/>
    </w:pPr>
    <w:rPr>
      <w:iCs/>
      <w:color w:val="6B6B6B"/>
      <w:sz w:val="18"/>
      <w:szCs w:val="18"/>
    </w:rPr>
  </w:style>
  <w:style w:type="table" w:styleId="ListTable7Colorful-Accent2">
    <w:name w:val="List Table 7 Colorful Accent 2"/>
    <w:basedOn w:val="TableNormal"/>
    <w:uiPriority w:val="52"/>
    <w:rsid w:val="006E74A9"/>
    <w:pPr>
      <w:spacing w:after="0" w:line="240" w:lineRule="auto"/>
    </w:pPr>
    <w:rPr>
      <w:color w:val="69646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C868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C868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C868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C8681" w:themeColor="accent2"/>
        </w:tcBorders>
        <w:shd w:val="clear" w:color="auto" w:fill="FFFFFF" w:themeFill="background1"/>
      </w:tcPr>
    </w:tblStylePr>
    <w:tblStylePr w:type="band1Vert">
      <w:tblPr/>
      <w:tcPr>
        <w:shd w:val="clear" w:color="auto" w:fill="E8E6E5" w:themeFill="accent2" w:themeFillTint="33"/>
      </w:tcPr>
    </w:tblStylePr>
    <w:tblStylePr w:type="band1Horz">
      <w:tblPr/>
      <w:tcPr>
        <w:shd w:val="clear" w:color="auto" w:fill="E8E6E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rmaltextrun">
    <w:name w:val="normaltextrun"/>
    <w:basedOn w:val="DefaultParagraphFont"/>
    <w:uiPriority w:val="1"/>
    <w:rsid w:val="00DD735E"/>
    <w:rPr>
      <w:rFonts w:asciiTheme="minorHAnsi" w:eastAsiaTheme="minorEastAsia" w:hAnsiTheme="minorHAnsi" w:cstheme="minorBidi"/>
      <w:sz w:val="22"/>
      <w:szCs w:val="22"/>
    </w:rPr>
  </w:style>
  <w:style w:type="paragraph" w:customStyle="1" w:styleId="paragraph">
    <w:name w:val="paragraph"/>
    <w:basedOn w:val="Normal"/>
    <w:uiPriority w:val="1"/>
    <w:rsid w:val="00DD735E"/>
    <w:pPr>
      <w:spacing w:before="0" w:beforeAutospacing="1" w:after="160" w:afterAutospacing="1" w:line="240" w:lineRule="auto"/>
      <w:jc w:val="left"/>
    </w:pPr>
    <w:rPr>
      <w:rFonts w:asciiTheme="minorHAnsi" w:eastAsiaTheme="minorEastAsia" w:hAnsiTheme="minorHAnsi"/>
      <w:color w:val="auto"/>
      <w:szCs w:val="24"/>
      <w:lang w:val="en-GB" w:eastAsia="en-GB"/>
    </w:rPr>
  </w:style>
  <w:style w:type="character" w:styleId="FollowedHyperlink">
    <w:name w:val="FollowedHyperlink"/>
    <w:basedOn w:val="DefaultParagraphFont"/>
    <w:uiPriority w:val="99"/>
    <w:semiHidden/>
    <w:unhideWhenUsed/>
    <w:rsid w:val="00D67D2A"/>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550409">
      <w:bodyDiv w:val="1"/>
      <w:marLeft w:val="0"/>
      <w:marRight w:val="0"/>
      <w:marTop w:val="0"/>
      <w:marBottom w:val="0"/>
      <w:divBdr>
        <w:top w:val="none" w:sz="0" w:space="0" w:color="auto"/>
        <w:left w:val="none" w:sz="0" w:space="0" w:color="auto"/>
        <w:bottom w:val="none" w:sz="0" w:space="0" w:color="auto"/>
        <w:right w:val="none" w:sz="0" w:space="0" w:color="auto"/>
      </w:divBdr>
    </w:div>
    <w:div w:id="631137995">
      <w:bodyDiv w:val="1"/>
      <w:marLeft w:val="0"/>
      <w:marRight w:val="0"/>
      <w:marTop w:val="0"/>
      <w:marBottom w:val="0"/>
      <w:divBdr>
        <w:top w:val="none" w:sz="0" w:space="0" w:color="auto"/>
        <w:left w:val="none" w:sz="0" w:space="0" w:color="auto"/>
        <w:bottom w:val="none" w:sz="0" w:space="0" w:color="auto"/>
        <w:right w:val="none" w:sz="0" w:space="0" w:color="auto"/>
      </w:divBdr>
    </w:div>
    <w:div w:id="653685966">
      <w:bodyDiv w:val="1"/>
      <w:marLeft w:val="0"/>
      <w:marRight w:val="0"/>
      <w:marTop w:val="0"/>
      <w:marBottom w:val="0"/>
      <w:divBdr>
        <w:top w:val="none" w:sz="0" w:space="0" w:color="auto"/>
        <w:left w:val="none" w:sz="0" w:space="0" w:color="auto"/>
        <w:bottom w:val="none" w:sz="0" w:space="0" w:color="auto"/>
        <w:right w:val="none" w:sz="0" w:space="0" w:color="auto"/>
      </w:divBdr>
    </w:div>
    <w:div w:id="898977635">
      <w:bodyDiv w:val="1"/>
      <w:marLeft w:val="0"/>
      <w:marRight w:val="0"/>
      <w:marTop w:val="0"/>
      <w:marBottom w:val="0"/>
      <w:divBdr>
        <w:top w:val="none" w:sz="0" w:space="0" w:color="auto"/>
        <w:left w:val="none" w:sz="0" w:space="0" w:color="auto"/>
        <w:bottom w:val="none" w:sz="0" w:space="0" w:color="auto"/>
        <w:right w:val="none" w:sz="0" w:space="0" w:color="auto"/>
      </w:divBdr>
    </w:div>
    <w:div w:id="1123959595">
      <w:bodyDiv w:val="1"/>
      <w:marLeft w:val="0"/>
      <w:marRight w:val="0"/>
      <w:marTop w:val="0"/>
      <w:marBottom w:val="0"/>
      <w:divBdr>
        <w:top w:val="none" w:sz="0" w:space="0" w:color="auto"/>
        <w:left w:val="none" w:sz="0" w:space="0" w:color="auto"/>
        <w:bottom w:val="none" w:sz="0" w:space="0" w:color="auto"/>
        <w:right w:val="none" w:sz="0" w:space="0" w:color="auto"/>
      </w:divBdr>
    </w:div>
    <w:div w:id="1231185610">
      <w:bodyDiv w:val="1"/>
      <w:marLeft w:val="0"/>
      <w:marRight w:val="0"/>
      <w:marTop w:val="0"/>
      <w:marBottom w:val="0"/>
      <w:divBdr>
        <w:top w:val="none" w:sz="0" w:space="0" w:color="auto"/>
        <w:left w:val="none" w:sz="0" w:space="0" w:color="auto"/>
        <w:bottom w:val="none" w:sz="0" w:space="0" w:color="auto"/>
        <w:right w:val="none" w:sz="0" w:space="0" w:color="auto"/>
      </w:divBdr>
    </w:div>
    <w:div w:id="1458909495">
      <w:bodyDiv w:val="1"/>
      <w:marLeft w:val="0"/>
      <w:marRight w:val="0"/>
      <w:marTop w:val="0"/>
      <w:marBottom w:val="0"/>
      <w:divBdr>
        <w:top w:val="none" w:sz="0" w:space="0" w:color="auto"/>
        <w:left w:val="none" w:sz="0" w:space="0" w:color="auto"/>
        <w:bottom w:val="none" w:sz="0" w:space="0" w:color="auto"/>
        <w:right w:val="none" w:sz="0" w:space="0" w:color="auto"/>
      </w:divBdr>
    </w:div>
    <w:div w:id="1518999624">
      <w:bodyDiv w:val="1"/>
      <w:marLeft w:val="0"/>
      <w:marRight w:val="0"/>
      <w:marTop w:val="0"/>
      <w:marBottom w:val="0"/>
      <w:divBdr>
        <w:top w:val="none" w:sz="0" w:space="0" w:color="auto"/>
        <w:left w:val="none" w:sz="0" w:space="0" w:color="auto"/>
        <w:bottom w:val="none" w:sz="0" w:space="0" w:color="auto"/>
        <w:right w:val="none" w:sz="0" w:space="0" w:color="auto"/>
      </w:divBdr>
    </w:div>
    <w:div w:id="1819959776">
      <w:bodyDiv w:val="1"/>
      <w:marLeft w:val="0"/>
      <w:marRight w:val="0"/>
      <w:marTop w:val="0"/>
      <w:marBottom w:val="0"/>
      <w:divBdr>
        <w:top w:val="none" w:sz="0" w:space="0" w:color="auto"/>
        <w:left w:val="none" w:sz="0" w:space="0" w:color="auto"/>
        <w:bottom w:val="none" w:sz="0" w:space="0" w:color="auto"/>
        <w:right w:val="none" w:sz="0" w:space="0" w:color="auto"/>
      </w:divBdr>
    </w:div>
    <w:div w:id="1823353099">
      <w:bodyDiv w:val="1"/>
      <w:marLeft w:val="0"/>
      <w:marRight w:val="0"/>
      <w:marTop w:val="0"/>
      <w:marBottom w:val="0"/>
      <w:divBdr>
        <w:top w:val="none" w:sz="0" w:space="0" w:color="auto"/>
        <w:left w:val="none" w:sz="0" w:space="0" w:color="auto"/>
        <w:bottom w:val="none" w:sz="0" w:space="0" w:color="auto"/>
        <w:right w:val="none" w:sz="0" w:space="0" w:color="auto"/>
      </w:divBdr>
    </w:div>
    <w:div w:id="1830363430">
      <w:bodyDiv w:val="1"/>
      <w:marLeft w:val="0"/>
      <w:marRight w:val="0"/>
      <w:marTop w:val="0"/>
      <w:marBottom w:val="0"/>
      <w:divBdr>
        <w:top w:val="none" w:sz="0" w:space="0" w:color="auto"/>
        <w:left w:val="none" w:sz="0" w:space="0" w:color="auto"/>
        <w:bottom w:val="none" w:sz="0" w:space="0" w:color="auto"/>
        <w:right w:val="none" w:sz="0" w:space="0" w:color="auto"/>
      </w:divBdr>
    </w:div>
    <w:div w:id="1913277484">
      <w:bodyDiv w:val="1"/>
      <w:marLeft w:val="0"/>
      <w:marRight w:val="0"/>
      <w:marTop w:val="0"/>
      <w:marBottom w:val="0"/>
      <w:divBdr>
        <w:top w:val="none" w:sz="0" w:space="0" w:color="auto"/>
        <w:left w:val="none" w:sz="0" w:space="0" w:color="auto"/>
        <w:bottom w:val="none" w:sz="0" w:space="0" w:color="auto"/>
        <w:right w:val="none" w:sz="0" w:space="0" w:color="auto"/>
      </w:divBdr>
    </w:div>
    <w:div w:id="1963265692">
      <w:bodyDiv w:val="1"/>
      <w:marLeft w:val="0"/>
      <w:marRight w:val="0"/>
      <w:marTop w:val="0"/>
      <w:marBottom w:val="0"/>
      <w:divBdr>
        <w:top w:val="none" w:sz="0" w:space="0" w:color="auto"/>
        <w:left w:val="none" w:sz="0" w:space="0" w:color="auto"/>
        <w:bottom w:val="none" w:sz="0" w:space="0" w:color="auto"/>
        <w:right w:val="none" w:sz="0" w:space="0" w:color="auto"/>
      </w:divBdr>
    </w:div>
    <w:div w:id="1977761778">
      <w:bodyDiv w:val="1"/>
      <w:marLeft w:val="0"/>
      <w:marRight w:val="0"/>
      <w:marTop w:val="0"/>
      <w:marBottom w:val="0"/>
      <w:divBdr>
        <w:top w:val="none" w:sz="0" w:space="0" w:color="auto"/>
        <w:left w:val="none" w:sz="0" w:space="0" w:color="auto"/>
        <w:bottom w:val="none" w:sz="0" w:space="0" w:color="auto"/>
        <w:right w:val="none" w:sz="0" w:space="0" w:color="auto"/>
      </w:divBdr>
    </w:div>
    <w:div w:id="2125732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s://rmk.ee/metsatood/kogukonnaalad/metsatoode-plaanid/" TargetMode="External"/><Relationship Id="rId3" Type="http://schemas.openxmlformats.org/officeDocument/2006/relationships/customXml" Target="../customXml/item3.xml"/><Relationship Id="rId21" Type="http://schemas.openxmlformats.org/officeDocument/2006/relationships/hyperlink" Target="https://rmk.ee/looduskaitse/looduskaitsetood/"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hyperlink" Target="https://rmk.ee/wp-content/uploads/2025/02/Pala_matkarajad_kinnitatud_kava_12.10.2020.pdf"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9.xm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image" Target="media/image4.jpeg"/><Relationship Id="rId28" Type="http://schemas.openxmlformats.org/officeDocument/2006/relationships/hyperlink" Target="https://xgis.maaamet.ee/xgis2/page/link/yPKGjed6" TargetMode="External"/><Relationship Id="rId10" Type="http://schemas.openxmlformats.org/officeDocument/2006/relationships/endnotes" Target="endnotes.xml"/><Relationship Id="rId19" Type="http://schemas.openxmlformats.org/officeDocument/2006/relationships/chart" Target="charts/chart7.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image" Target="media/image3.png"/><Relationship Id="rId27" Type="http://schemas.openxmlformats.org/officeDocument/2006/relationships/hyperlink" Target="https://rmk.ee/metsatood/kogukonnaalad/metsatoode-plaanid/" TargetMode="External"/><Relationship Id="rId30" Type="http://schemas.openxmlformats.org/officeDocument/2006/relationships/hyperlink" Target="https://xgis.maaamet.ee/xgis2/page/link/wu4PxgIp"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ne.valberg\AppData\Roaming\microsoft\templates\custom\Juubelilogoga%20memorandum%20ES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ikk.manniste\Failid%20t&#246;&#246;tlemiseks\KAH%20tervikkava%20struktuur\Tervikkavad\1Konstruktor\Diagrammi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ikk.manniste\Failid%20t&#246;&#246;tlemiseks\KAH%20tervikkava%20struktuur\Tervikkavad\1Konstruktor\Diagrammi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ikk.manniste\Failid%20t&#246;&#246;tlemiseks\KAH%20tervikkava%20struktuur\Tervikkavad\1Konstruktor\Diagrammi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ikk.manniste\Failid%20t&#246;&#246;tlemiseks\KAH%20tervikkava%20struktuur\Tervikkavad\1Konstruktor\Diagrammi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ikk.manniste\Failid%20t&#246;&#246;tlemiseks\KAH%20tervikkava%20struktuur\Tervikkavad\1Konstruktor\Diagrammi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ikk.manniste\Failid%20t&#246;&#246;tlemiseks\KAH%20tervikkava%20struktuur\Tervikkavad\1Konstruktor\Diagrammi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ikk.manniste\Failid%20t&#246;&#246;tlemiseks\KAH%20tervikkava%20struktuur\Tervikkavad\1Konstruktor\Diagrammi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ikk.manniste\Failid%20t&#246;&#246;tlemiseks\KAH%20tervikkava%20struktuur\Tervikkavad\1Konstruktor\Diagrammid.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ikk.manniste\Failid%20t&#246;&#246;tlemiseks\KAH%20tervikkava%20struktuur\Tervikkavad\1Konstruktor\Diagrammi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77037037037046E-2"/>
          <c:y val="4.8506944444444443E-2"/>
          <c:w val="0.48159259259259257"/>
          <c:h val="0.90298611111111116"/>
        </c:manualLayout>
      </c:layout>
      <c:pieChart>
        <c:varyColors val="1"/>
        <c:ser>
          <c:idx val="0"/>
          <c:order val="0"/>
          <c:spPr>
            <a:ln>
              <a:noFill/>
            </a:ln>
          </c:spPr>
          <c:dPt>
            <c:idx val="0"/>
            <c:bubble3D val="0"/>
            <c:spPr>
              <a:solidFill>
                <a:srgbClr val="006B4E"/>
              </a:solidFill>
              <a:ln w="19050">
                <a:noFill/>
              </a:ln>
              <a:effectLst/>
            </c:spPr>
            <c:extLst>
              <c:ext xmlns:c16="http://schemas.microsoft.com/office/drawing/2014/chart" uri="{C3380CC4-5D6E-409C-BE32-E72D297353CC}">
                <c16:uniqueId val="{00000001-C517-4670-A4D5-DBEA6EA187D0}"/>
              </c:ext>
            </c:extLst>
          </c:dPt>
          <c:dPt>
            <c:idx val="1"/>
            <c:bubble3D val="0"/>
            <c:spPr>
              <a:solidFill>
                <a:srgbClr val="EEAF30"/>
              </a:solidFill>
              <a:ln w="19050">
                <a:noFill/>
              </a:ln>
              <a:effectLst/>
            </c:spPr>
            <c:extLst>
              <c:ext xmlns:c16="http://schemas.microsoft.com/office/drawing/2014/chart" uri="{C3380CC4-5D6E-409C-BE32-E72D297353CC}">
                <c16:uniqueId val="{00000003-C517-4670-A4D5-DBEA6EA187D0}"/>
              </c:ext>
            </c:extLst>
          </c:dPt>
          <c:dPt>
            <c:idx val="2"/>
            <c:bubble3D val="0"/>
            <c:spPr>
              <a:solidFill>
                <a:srgbClr val="7FBA00"/>
              </a:solidFill>
              <a:ln w="19050">
                <a:noFill/>
              </a:ln>
              <a:effectLst/>
            </c:spPr>
            <c:extLst>
              <c:ext xmlns:c16="http://schemas.microsoft.com/office/drawing/2014/chart" uri="{C3380CC4-5D6E-409C-BE32-E72D297353CC}">
                <c16:uniqueId val="{00000005-C517-4670-A4D5-DBEA6EA187D0}"/>
              </c:ext>
            </c:extLst>
          </c:dPt>
          <c:dPt>
            <c:idx val="3"/>
            <c:bubble3D val="0"/>
            <c:spPr>
              <a:solidFill>
                <a:srgbClr val="6E5A4A"/>
              </a:solidFill>
              <a:ln w="19050">
                <a:noFill/>
              </a:ln>
              <a:effectLst/>
            </c:spPr>
            <c:extLst>
              <c:ext xmlns:c16="http://schemas.microsoft.com/office/drawing/2014/chart" uri="{C3380CC4-5D6E-409C-BE32-E72D297353CC}">
                <c16:uniqueId val="{00000007-C517-4670-A4D5-DBEA6EA187D0}"/>
              </c:ext>
            </c:extLst>
          </c:dPt>
          <c:dPt>
            <c:idx val="4"/>
            <c:bubble3D val="0"/>
            <c:spPr>
              <a:solidFill>
                <a:srgbClr val="6B6B6B"/>
              </a:solidFill>
              <a:ln w="19050">
                <a:noFill/>
              </a:ln>
              <a:effectLst/>
            </c:spPr>
            <c:extLst>
              <c:ext xmlns:c16="http://schemas.microsoft.com/office/drawing/2014/chart" uri="{C3380CC4-5D6E-409C-BE32-E72D297353CC}">
                <c16:uniqueId val="{00000009-C517-4670-A4D5-DBEA6EA187D0}"/>
              </c:ext>
            </c:extLst>
          </c:dPt>
          <c:dLbls>
            <c:dLbl>
              <c:idx val="0"/>
              <c:layout>
                <c:manualLayout>
                  <c:x val="-9.8818322742896314E-2"/>
                  <c:y val="-6.849841902527530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517-4670-A4D5-DBEA6EA187D0}"/>
                </c:ext>
              </c:extLst>
            </c:dLbl>
            <c:dLbl>
              <c:idx val="1"/>
              <c:layout>
                <c:manualLayout>
                  <c:x val="9.0217626480702612E-2"/>
                  <c:y val="-0.1070783965926172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517-4670-A4D5-DBEA6EA187D0}"/>
                </c:ext>
              </c:extLst>
            </c:dLbl>
            <c:dLbl>
              <c:idx val="2"/>
              <c:layout>
                <c:manualLayout>
                  <c:x val="5.4986386148064746E-2"/>
                  <c:y val="7.10667418931918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517-4670-A4D5-DBEA6EA187D0}"/>
                </c:ext>
              </c:extLst>
            </c:dLbl>
            <c:dLbl>
              <c:idx val="3"/>
              <c:layout>
                <c:manualLayout>
                  <c:x val="5.2107156160087702E-2"/>
                  <c:y val="8.15649687931690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517-4670-A4D5-DBEA6EA187D0}"/>
                </c:ext>
              </c:extLst>
            </c:dLbl>
            <c:dLbl>
              <c:idx val="4"/>
              <c:layout>
                <c:manualLayout>
                  <c:x val="5.1352688279699535E-2"/>
                  <c:y val="0.1091322430899159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517-4670-A4D5-DBEA6EA187D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News Gothic MT" panose="020B0504020203020204" pitchFamily="34" charset="0"/>
                    <a:ea typeface="+mn-ea"/>
                    <a:cs typeface="+mn-cs"/>
                  </a:defRPr>
                </a:pPr>
                <a:endParaRPr lang="et-EE"/>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Peipsiääre!$A$5:$A$9</c:f>
              <c:strCache>
                <c:ptCount val="5"/>
                <c:pt idx="0">
                  <c:v>Metsamaa</c:v>
                </c:pt>
                <c:pt idx="1">
                  <c:v>Haritav maa</c:v>
                </c:pt>
                <c:pt idx="2">
                  <c:v>Looduslik rohumaa</c:v>
                </c:pt>
                <c:pt idx="3">
                  <c:v>Õuemaa</c:v>
                </c:pt>
                <c:pt idx="4">
                  <c:v>Muu maa</c:v>
                </c:pt>
              </c:strCache>
            </c:strRef>
          </c:cat>
          <c:val>
            <c:numRef>
              <c:f>Peipsiääre!$B$5:$B$9</c:f>
              <c:numCache>
                <c:formatCode>0%</c:formatCode>
                <c:ptCount val="5"/>
                <c:pt idx="0">
                  <c:v>0.55000000000000004</c:v>
                </c:pt>
                <c:pt idx="1">
                  <c:v>0.24</c:v>
                </c:pt>
                <c:pt idx="2">
                  <c:v>0.05</c:v>
                </c:pt>
                <c:pt idx="3">
                  <c:v>0.02</c:v>
                </c:pt>
                <c:pt idx="4">
                  <c:v>0.14000000000000001</c:v>
                </c:pt>
              </c:numCache>
            </c:numRef>
          </c:val>
          <c:extLst>
            <c:ext xmlns:c16="http://schemas.microsoft.com/office/drawing/2014/chart" uri="{C3380CC4-5D6E-409C-BE32-E72D297353CC}">
              <c16:uniqueId val="{0000000A-C517-4670-A4D5-DBEA6EA187D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4200981481481481"/>
          <c:y val="0.20489062500000005"/>
          <c:w val="0.44152722222222224"/>
          <c:h val="0.5813993055555555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News Gothic MT" panose="020B0504020203020204" pitchFamily="34" charset="0"/>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noFill/>
            </a:ln>
          </c:spPr>
          <c:dPt>
            <c:idx val="0"/>
            <c:bubble3D val="0"/>
            <c:spPr>
              <a:solidFill>
                <a:srgbClr val="7FBA00"/>
              </a:solidFill>
              <a:ln w="19050">
                <a:noFill/>
              </a:ln>
              <a:effectLst/>
            </c:spPr>
            <c:extLst>
              <c:ext xmlns:c16="http://schemas.microsoft.com/office/drawing/2014/chart" uri="{C3380CC4-5D6E-409C-BE32-E72D297353CC}">
                <c16:uniqueId val="{00000001-9B68-421F-A57D-ACA8DBF1D7EA}"/>
              </c:ext>
            </c:extLst>
          </c:dPt>
          <c:dPt>
            <c:idx val="1"/>
            <c:bubble3D val="0"/>
            <c:spPr>
              <a:solidFill>
                <a:srgbClr val="006B4E"/>
              </a:solidFill>
              <a:ln w="19050">
                <a:noFill/>
              </a:ln>
              <a:effectLst/>
            </c:spPr>
            <c:extLst>
              <c:ext xmlns:c16="http://schemas.microsoft.com/office/drawing/2014/chart" uri="{C3380CC4-5D6E-409C-BE32-E72D297353CC}">
                <c16:uniqueId val="{00000003-9B68-421F-A57D-ACA8DBF1D7E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News Gothic MT" panose="020B0504020203020204" pitchFamily="34" charset="0"/>
                    <a:ea typeface="+mn-ea"/>
                    <a:cs typeface="+mn-cs"/>
                  </a:defRPr>
                </a:pPr>
                <a:endParaRPr lang="et-EE"/>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(Peipsiääre!$A$28,Peipsiääre!$A$31)</c:f>
              <c:strCache>
                <c:ptCount val="2"/>
                <c:pt idx="0">
                  <c:v>Eraomad</c:v>
                </c:pt>
                <c:pt idx="1">
                  <c:v>Riigiomand</c:v>
                </c:pt>
              </c:strCache>
              <c:extLst/>
            </c:strRef>
          </c:cat>
          <c:val>
            <c:numRef>
              <c:f>(Peipsiääre!$C$28,Peipsiääre!$C$31)</c:f>
              <c:numCache>
                <c:formatCode>0%</c:formatCode>
                <c:ptCount val="2"/>
                <c:pt idx="0">
                  <c:v>0.42</c:v>
                </c:pt>
                <c:pt idx="1">
                  <c:v>0.57999999999999996</c:v>
                </c:pt>
              </c:numCache>
              <c:extLst/>
            </c:numRef>
          </c:val>
          <c:extLst>
            <c:ext xmlns:c16="http://schemas.microsoft.com/office/drawing/2014/chart" uri="{C3380CC4-5D6E-409C-BE32-E72D297353CC}">
              <c16:uniqueId val="{00000004-9B68-421F-A57D-ACA8DBF1D7E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000" b="0" i="0" u="none" strike="noStrike" kern="1200" baseline="0">
                <a:solidFill>
                  <a:schemeClr val="dk1">
                    <a:lumMod val="65000"/>
                    <a:lumOff val="35000"/>
                  </a:schemeClr>
                </a:solidFill>
                <a:latin typeface="News Gothic MT" panose="020B0504020203020204" pitchFamily="34" charset="0"/>
                <a:ea typeface="+mn-ea"/>
                <a:cs typeface="Arial" panose="020B0604020202020204" pitchFamily="34" charset="0"/>
              </a:defRPr>
            </a:pPr>
            <a:endParaRPr lang="et-EE"/>
          </a:p>
        </c:txPr>
      </c:legendEntry>
      <c:legendEntry>
        <c:idx val="1"/>
        <c:txPr>
          <a:bodyPr rot="0" spcFirstLastPara="1" vertOverflow="ellipsis" vert="horz" wrap="square" anchor="ctr" anchorCtr="1"/>
          <a:lstStyle/>
          <a:p>
            <a:pPr>
              <a:defRPr sz="1000" b="0" i="0" u="none" strike="noStrike" kern="1200" baseline="0">
                <a:solidFill>
                  <a:schemeClr val="dk1">
                    <a:lumMod val="65000"/>
                    <a:lumOff val="35000"/>
                  </a:schemeClr>
                </a:solidFill>
                <a:latin typeface="News Gothic MT" panose="020B0504020203020204" pitchFamily="34" charset="0"/>
                <a:ea typeface="+mn-ea"/>
                <a:cs typeface="Arial" panose="020B0604020202020204" pitchFamily="34" charset="0"/>
              </a:defRPr>
            </a:pPr>
            <a:endParaRPr lang="et-EE"/>
          </a:p>
        </c:txPr>
      </c:legendEntry>
      <c:layout>
        <c:manualLayout>
          <c:xMode val="edge"/>
          <c:yMode val="edge"/>
          <c:x val="0.72258779428447295"/>
          <c:y val="0.19220783086479384"/>
          <c:w val="0.20413752493468829"/>
          <c:h val="0.422274831180041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News Gothic MT" panose="020B0504020203020204" pitchFamily="34" charset="0"/>
              <a:ea typeface="+mn-ea"/>
              <a:cs typeface="Arial" panose="020B0604020202020204" pitchFamily="34" charset="0"/>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7FBA00"/>
            </a:solidFill>
            <a:ln>
              <a:noFill/>
            </a:ln>
          </c:spPr>
          <c:dPt>
            <c:idx val="0"/>
            <c:bubble3D val="0"/>
            <c:spPr>
              <a:solidFill>
                <a:srgbClr val="EEAF30"/>
              </a:solidFill>
              <a:ln w="19050">
                <a:noFill/>
              </a:ln>
              <a:effectLst/>
            </c:spPr>
            <c:extLst>
              <c:ext xmlns:c16="http://schemas.microsoft.com/office/drawing/2014/chart" uri="{C3380CC4-5D6E-409C-BE32-E72D297353CC}">
                <c16:uniqueId val="{00000001-AA31-47B6-B51C-97D257F06DF8}"/>
              </c:ext>
            </c:extLst>
          </c:dPt>
          <c:dPt>
            <c:idx val="1"/>
            <c:bubble3D val="0"/>
            <c:spPr>
              <a:solidFill>
                <a:srgbClr val="7FBA00"/>
              </a:solidFill>
              <a:ln w="19050">
                <a:noFill/>
              </a:ln>
              <a:effectLst/>
            </c:spPr>
            <c:extLst>
              <c:ext xmlns:c16="http://schemas.microsoft.com/office/drawing/2014/chart" uri="{C3380CC4-5D6E-409C-BE32-E72D297353CC}">
                <c16:uniqueId val="{00000003-AA31-47B6-B51C-97D257F06DF8}"/>
              </c:ext>
            </c:extLst>
          </c:dPt>
          <c:dLbls>
            <c:dLbl>
              <c:idx val="0"/>
              <c:layout>
                <c:manualLayout>
                  <c:x val="-1.2930826020148032E-2"/>
                  <c:y val="-0.1415162191566565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A31-47B6-B51C-97D257F06DF8}"/>
                </c:ext>
              </c:extLst>
            </c:dLbl>
            <c:dLbl>
              <c:idx val="1"/>
              <c:layout>
                <c:manualLayout>
                  <c:x val="4.3102753400493304E-3"/>
                  <c:y val="8.576740554948880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A31-47B6-B51C-97D257F06DF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News Gothic MT" panose="020B0504020203020204" pitchFamily="34" charset="0"/>
                    <a:ea typeface="+mn-ea"/>
                    <a:cs typeface="+mn-cs"/>
                  </a:defRPr>
                </a:pPr>
                <a:endParaRPr lang="et-EE"/>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Peipsiääre!$A$51:$A$52</c:f>
              <c:strCache>
                <c:ptCount val="2"/>
                <c:pt idx="0">
                  <c:v>Kliimaministeerium</c:v>
                </c:pt>
                <c:pt idx="1">
                  <c:v>Majandus- ja Kommunikatsiooniministeerium</c:v>
                </c:pt>
              </c:strCache>
              <c:extLst/>
            </c:strRef>
          </c:cat>
          <c:val>
            <c:numRef>
              <c:f>Peipsiääre!$C$51:$C$52</c:f>
              <c:numCache>
                <c:formatCode>0%</c:formatCode>
                <c:ptCount val="2"/>
                <c:pt idx="0">
                  <c:v>0.97</c:v>
                </c:pt>
                <c:pt idx="1">
                  <c:v>0.03</c:v>
                </c:pt>
              </c:numCache>
              <c:extLst/>
            </c:numRef>
          </c:val>
          <c:extLst>
            <c:ext xmlns:c16="http://schemas.microsoft.com/office/drawing/2014/chart" uri="{C3380CC4-5D6E-409C-BE32-E72D297353CC}">
              <c16:uniqueId val="{00000004-AA31-47B6-B51C-97D257F06DF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133851851851841"/>
          <c:y val="0.21722652092214345"/>
          <c:w val="0.35454166666666664"/>
          <c:h val="0.4068768575903141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News Gothic MT" panose="020B0504020203020204" pitchFamily="34" charset="0"/>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t-E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614643580869616E-2"/>
          <c:y val="5.0837179362085941E-2"/>
          <c:w val="0.5086991541812641"/>
          <c:h val="0.90794606912495035"/>
        </c:manualLayout>
      </c:layout>
      <c:pieChart>
        <c:varyColors val="1"/>
        <c:ser>
          <c:idx val="0"/>
          <c:order val="0"/>
          <c:spPr>
            <a:ln>
              <a:noFill/>
            </a:ln>
          </c:spPr>
          <c:dPt>
            <c:idx val="0"/>
            <c:bubble3D val="0"/>
            <c:spPr>
              <a:solidFill>
                <a:srgbClr val="006B4E"/>
              </a:solidFill>
              <a:ln w="19050">
                <a:noFill/>
              </a:ln>
              <a:effectLst/>
            </c:spPr>
            <c:extLst>
              <c:ext xmlns:c16="http://schemas.microsoft.com/office/drawing/2014/chart" uri="{C3380CC4-5D6E-409C-BE32-E72D297353CC}">
                <c16:uniqueId val="{00000001-47E7-464A-A228-C7885A1939FA}"/>
              </c:ext>
            </c:extLst>
          </c:dPt>
          <c:dPt>
            <c:idx val="1"/>
            <c:bubble3D val="0"/>
            <c:spPr>
              <a:solidFill>
                <a:srgbClr val="EEAF30"/>
              </a:solidFill>
              <a:ln w="19050">
                <a:noFill/>
              </a:ln>
              <a:effectLst/>
            </c:spPr>
            <c:extLst>
              <c:ext xmlns:c16="http://schemas.microsoft.com/office/drawing/2014/chart" uri="{C3380CC4-5D6E-409C-BE32-E72D297353CC}">
                <c16:uniqueId val="{00000003-47E7-464A-A228-C7885A1939FA}"/>
              </c:ext>
            </c:extLst>
          </c:dPt>
          <c:dPt>
            <c:idx val="2"/>
            <c:bubble3D val="0"/>
            <c:spPr>
              <a:solidFill>
                <a:srgbClr val="A6003B"/>
              </a:solidFill>
              <a:ln w="19050">
                <a:noFill/>
              </a:ln>
              <a:effectLst/>
            </c:spPr>
            <c:extLst>
              <c:ext xmlns:c16="http://schemas.microsoft.com/office/drawing/2014/chart" uri="{C3380CC4-5D6E-409C-BE32-E72D297353CC}">
                <c16:uniqueId val="{00000005-47E7-464A-A228-C7885A1939FA}"/>
              </c:ext>
            </c:extLst>
          </c:dPt>
          <c:dLbls>
            <c:dLbl>
              <c:idx val="1"/>
              <c:layout>
                <c:manualLayout>
                  <c:x val="8.1245975025857384E-2"/>
                  <c:y val="-6.325348295135864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7E7-464A-A228-C7885A1939FA}"/>
                </c:ext>
              </c:extLst>
            </c:dLbl>
            <c:dLbl>
              <c:idx val="2"/>
              <c:layout>
                <c:manualLayout>
                  <c:x val="5.1074047645512093E-2"/>
                  <c:y val="0.1511651033244335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7E7-464A-A228-C7885A1939F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News Gothic MT" panose="020B0504020203020204" pitchFamily="34" charset="0"/>
                    <a:ea typeface="+mn-ea"/>
                    <a:cs typeface="+mn-cs"/>
                  </a:defRPr>
                </a:pPr>
                <a:endParaRPr lang="et-EE"/>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Peipsiääre!$A$74:$A$76</c:f>
              <c:strCache>
                <c:ptCount val="3"/>
                <c:pt idx="0">
                  <c:v>Majandusmetsad</c:v>
                </c:pt>
                <c:pt idx="1">
                  <c:v>Majanduspiirangutega metsad</c:v>
                </c:pt>
                <c:pt idx="2">
                  <c:v>Rangelt kaitstavad metsad</c:v>
                </c:pt>
              </c:strCache>
            </c:strRef>
          </c:cat>
          <c:val>
            <c:numRef>
              <c:f>Peipsiääre!$C$74:$C$76</c:f>
              <c:numCache>
                <c:formatCode>0%</c:formatCode>
                <c:ptCount val="3"/>
                <c:pt idx="0">
                  <c:v>0.64195183776932818</c:v>
                </c:pt>
                <c:pt idx="1">
                  <c:v>7.4875694647557764E-2</c:v>
                </c:pt>
                <c:pt idx="2">
                  <c:v>0.28317246758311398</c:v>
                </c:pt>
              </c:numCache>
            </c:numRef>
          </c:val>
          <c:extLst>
            <c:ext xmlns:c16="http://schemas.microsoft.com/office/drawing/2014/chart" uri="{C3380CC4-5D6E-409C-BE32-E72D297353CC}">
              <c16:uniqueId val="{00000006-47E7-464A-A228-C7885A1939FA}"/>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539434131910255"/>
          <c:y val="0.26355423341784112"/>
          <c:w val="0.35038833627288596"/>
          <c:h val="0.47712047197341484"/>
        </c:manualLayout>
      </c:layout>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News Gothic MT" panose="020B0504020203020204" pitchFamily="34" charset="0"/>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t-E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6B6B6B"/>
                </a:solidFill>
                <a:latin typeface="News Gothic MT" panose="020B0504020203020204" pitchFamily="34" charset="0"/>
                <a:ea typeface="+mn-ea"/>
                <a:cs typeface="+mn-cs"/>
              </a:defRPr>
            </a:pPr>
            <a:r>
              <a:rPr lang="et-EE" sz="1200" b="0" i="0" u="none" strike="noStrike" baseline="0">
                <a:solidFill>
                  <a:srgbClr val="6B6B6B"/>
                </a:solidFill>
                <a:effectLst/>
              </a:rPr>
              <a:t>Harvendusraiete pindala (ha)</a:t>
            </a:r>
            <a:r>
              <a:rPr lang="et-EE" sz="1200" b="0" i="0" u="none" strike="noStrike" baseline="0">
                <a:solidFill>
                  <a:srgbClr val="6B6B6B"/>
                </a:solidFill>
              </a:rPr>
              <a:t> </a:t>
            </a:r>
            <a:endParaRPr lang="et-EE" sz="1200">
              <a:solidFill>
                <a:srgbClr val="6B6B6B"/>
              </a:solidFill>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6B6B6B"/>
              </a:solidFill>
              <a:latin typeface="News Gothic MT" panose="020B0504020203020204" pitchFamily="34" charset="0"/>
              <a:ea typeface="+mn-ea"/>
              <a:cs typeface="+mn-cs"/>
            </a:defRPr>
          </a:pPr>
          <a:endParaRPr lang="et-EE"/>
        </a:p>
      </c:txPr>
    </c:title>
    <c:autoTitleDeleted val="0"/>
    <c:plotArea>
      <c:layout/>
      <c:barChart>
        <c:barDir val="col"/>
        <c:grouping val="clustered"/>
        <c:varyColors val="0"/>
        <c:ser>
          <c:idx val="0"/>
          <c:order val="0"/>
          <c:spPr>
            <a:solidFill>
              <a:srgbClr val="006B4E"/>
            </a:solidFill>
            <a:ln>
              <a:noFill/>
            </a:ln>
            <a:effectLst/>
          </c:spPr>
          <c:invertIfNegative val="0"/>
          <c:cat>
            <c:numRef>
              <c:f>Peipsiääre!$F$97:$F$101</c:f>
              <c:numCache>
                <c:formatCode>General</c:formatCode>
                <c:ptCount val="5"/>
                <c:pt idx="0">
                  <c:v>2020</c:v>
                </c:pt>
                <c:pt idx="1">
                  <c:v>2021</c:v>
                </c:pt>
                <c:pt idx="2">
                  <c:v>2022</c:v>
                </c:pt>
                <c:pt idx="3">
                  <c:v>2023</c:v>
                </c:pt>
                <c:pt idx="4">
                  <c:v>2024</c:v>
                </c:pt>
              </c:numCache>
            </c:numRef>
          </c:cat>
          <c:val>
            <c:numRef>
              <c:f>Peipsiääre!$G$97:$G$101</c:f>
              <c:numCache>
                <c:formatCode>General</c:formatCode>
                <c:ptCount val="5"/>
                <c:pt idx="0">
                  <c:v>98</c:v>
                </c:pt>
                <c:pt idx="1">
                  <c:v>141</c:v>
                </c:pt>
                <c:pt idx="2">
                  <c:v>279</c:v>
                </c:pt>
                <c:pt idx="3">
                  <c:v>272</c:v>
                </c:pt>
                <c:pt idx="4">
                  <c:v>203</c:v>
                </c:pt>
              </c:numCache>
            </c:numRef>
          </c:val>
          <c:extLst>
            <c:ext xmlns:c16="http://schemas.microsoft.com/office/drawing/2014/chart" uri="{C3380CC4-5D6E-409C-BE32-E72D297353CC}">
              <c16:uniqueId val="{00000000-8721-49A7-AE80-4EF82DF7264D}"/>
            </c:ext>
          </c:extLst>
        </c:ser>
        <c:dLbls>
          <c:showLegendKey val="0"/>
          <c:showVal val="0"/>
          <c:showCatName val="0"/>
          <c:showSerName val="0"/>
          <c:showPercent val="0"/>
          <c:showBubbleSize val="0"/>
        </c:dLbls>
        <c:gapWidth val="70"/>
        <c:overlap val="-25"/>
        <c:axId val="713768016"/>
        <c:axId val="713766576"/>
      </c:barChart>
      <c:catAx>
        <c:axId val="71376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News Gothic MT" panose="020B0504020203020204" pitchFamily="34" charset="0"/>
                <a:ea typeface="+mn-ea"/>
                <a:cs typeface="+mn-cs"/>
              </a:defRPr>
            </a:pPr>
            <a:endParaRPr lang="et-EE"/>
          </a:p>
        </c:txPr>
        <c:crossAx val="713766576"/>
        <c:crosses val="autoZero"/>
        <c:auto val="1"/>
        <c:lblAlgn val="ctr"/>
        <c:lblOffset val="100"/>
        <c:noMultiLvlLbl val="0"/>
      </c:catAx>
      <c:valAx>
        <c:axId val="71376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rgbClr val="6B6B6B"/>
                </a:solidFill>
                <a:latin typeface="News Gothic MT" panose="020B0504020203020204" pitchFamily="34" charset="0"/>
                <a:ea typeface="+mn-ea"/>
                <a:cs typeface="+mn-cs"/>
              </a:defRPr>
            </a:pPr>
            <a:endParaRPr lang="et-EE"/>
          </a:p>
        </c:txPr>
        <c:crossAx val="7137680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t-E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6B6B6B"/>
                </a:solidFill>
                <a:latin typeface="News Gothic MT" panose="020B0504020203020204" pitchFamily="34" charset="0"/>
                <a:ea typeface="+mn-ea"/>
                <a:cs typeface="+mn-cs"/>
              </a:defRPr>
            </a:pPr>
            <a:r>
              <a:rPr lang="et-EE" sz="1200" b="0" i="0" u="none" strike="noStrike" kern="1200" spc="0" baseline="0">
                <a:solidFill>
                  <a:srgbClr val="6B6B6B"/>
                </a:solidFill>
              </a:rPr>
              <a:t>Uuendusraiete pindala (ha)</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6B6B6B"/>
              </a:solidFill>
              <a:latin typeface="News Gothic MT" panose="020B0504020203020204" pitchFamily="34" charset="0"/>
              <a:ea typeface="+mn-ea"/>
              <a:cs typeface="+mn-cs"/>
            </a:defRPr>
          </a:pPr>
          <a:endParaRPr lang="et-EE"/>
        </a:p>
      </c:txPr>
    </c:title>
    <c:autoTitleDeleted val="0"/>
    <c:plotArea>
      <c:layout/>
      <c:barChart>
        <c:barDir val="col"/>
        <c:grouping val="clustered"/>
        <c:varyColors val="0"/>
        <c:ser>
          <c:idx val="0"/>
          <c:order val="0"/>
          <c:spPr>
            <a:solidFill>
              <a:srgbClr val="006B4E"/>
            </a:solidFill>
            <a:ln>
              <a:noFill/>
            </a:ln>
            <a:effectLst/>
          </c:spPr>
          <c:invertIfNegative val="0"/>
          <c:cat>
            <c:numRef>
              <c:f>Peipsiääre!$A$97:$A$101</c:f>
              <c:numCache>
                <c:formatCode>General</c:formatCode>
                <c:ptCount val="5"/>
                <c:pt idx="0">
                  <c:v>2020</c:v>
                </c:pt>
                <c:pt idx="1">
                  <c:v>2021</c:v>
                </c:pt>
                <c:pt idx="2">
                  <c:v>2022</c:v>
                </c:pt>
                <c:pt idx="3">
                  <c:v>2023</c:v>
                </c:pt>
                <c:pt idx="4">
                  <c:v>2024</c:v>
                </c:pt>
              </c:numCache>
            </c:numRef>
          </c:cat>
          <c:val>
            <c:numRef>
              <c:f>Peipsiääre!$B$97:$B$101</c:f>
              <c:numCache>
                <c:formatCode>General</c:formatCode>
                <c:ptCount val="5"/>
                <c:pt idx="0">
                  <c:v>170</c:v>
                </c:pt>
                <c:pt idx="1">
                  <c:v>253</c:v>
                </c:pt>
                <c:pt idx="2">
                  <c:v>210</c:v>
                </c:pt>
                <c:pt idx="3">
                  <c:v>292</c:v>
                </c:pt>
                <c:pt idx="4">
                  <c:v>213</c:v>
                </c:pt>
              </c:numCache>
            </c:numRef>
          </c:val>
          <c:extLst>
            <c:ext xmlns:c16="http://schemas.microsoft.com/office/drawing/2014/chart" uri="{C3380CC4-5D6E-409C-BE32-E72D297353CC}">
              <c16:uniqueId val="{00000000-EBD7-46A6-A20B-E50DBEC4080F}"/>
            </c:ext>
          </c:extLst>
        </c:ser>
        <c:dLbls>
          <c:showLegendKey val="0"/>
          <c:showVal val="0"/>
          <c:showCatName val="0"/>
          <c:showSerName val="0"/>
          <c:showPercent val="0"/>
          <c:showBubbleSize val="0"/>
        </c:dLbls>
        <c:gapWidth val="70"/>
        <c:overlap val="-25"/>
        <c:axId val="376984576"/>
        <c:axId val="376983136"/>
      </c:barChart>
      <c:catAx>
        <c:axId val="37698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rgbClr val="6B6B6B"/>
                </a:solidFill>
                <a:latin typeface="News Gothic MT" panose="020B0504020203020204" pitchFamily="34" charset="0"/>
                <a:ea typeface="+mn-ea"/>
                <a:cs typeface="+mn-cs"/>
              </a:defRPr>
            </a:pPr>
            <a:endParaRPr lang="et-EE"/>
          </a:p>
        </c:txPr>
        <c:crossAx val="376983136"/>
        <c:crosses val="autoZero"/>
        <c:auto val="1"/>
        <c:lblAlgn val="ctr"/>
        <c:lblOffset val="100"/>
        <c:noMultiLvlLbl val="0"/>
      </c:catAx>
      <c:valAx>
        <c:axId val="376983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rgbClr val="6B6B6B"/>
                </a:solidFill>
                <a:latin typeface="News Gothic MT" panose="020B0504020203020204" pitchFamily="34" charset="0"/>
                <a:ea typeface="+mn-ea"/>
                <a:cs typeface="+mn-cs"/>
              </a:defRPr>
            </a:pPr>
            <a:endParaRPr lang="et-EE"/>
          </a:p>
        </c:txPr>
        <c:crossAx val="376984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t-E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sz="1100" b="0" i="0" u="none" strike="noStrike" kern="1200" spc="0" baseline="0">
                <a:solidFill>
                  <a:srgbClr val="6B6B6B"/>
                </a:solidFill>
                <a:effectLst/>
                <a:latin typeface="News Gothic MT" panose="020B0504020203020204" pitchFamily="34" charset="0"/>
              </a:rPr>
              <a:t>Metsauuenduse rajamise pindala (ha)</a:t>
            </a:r>
            <a:r>
              <a:rPr lang="et-EE" sz="1100" b="0" i="0" u="none" strike="noStrike" kern="1200" spc="0" baseline="0">
                <a:solidFill>
                  <a:srgbClr val="6B6B6B"/>
                </a:solidFill>
                <a:latin typeface="News Gothic MT" panose="020B0504020203020204" pitchFamily="34"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spPr>
            <a:solidFill>
              <a:srgbClr val="006B4E"/>
            </a:solidFill>
            <a:ln>
              <a:noFill/>
            </a:ln>
            <a:effectLst/>
          </c:spPr>
          <c:invertIfNegative val="0"/>
          <c:cat>
            <c:numRef>
              <c:f>Peipsiääre!$A$122:$A$126</c:f>
              <c:numCache>
                <c:formatCode>General</c:formatCode>
                <c:ptCount val="5"/>
                <c:pt idx="0">
                  <c:v>2020</c:v>
                </c:pt>
                <c:pt idx="1">
                  <c:v>2021</c:v>
                </c:pt>
                <c:pt idx="2">
                  <c:v>2022</c:v>
                </c:pt>
                <c:pt idx="3">
                  <c:v>2023</c:v>
                </c:pt>
                <c:pt idx="4">
                  <c:v>2024</c:v>
                </c:pt>
              </c:numCache>
            </c:numRef>
          </c:cat>
          <c:val>
            <c:numRef>
              <c:f>Peipsiääre!$B$122:$B$126</c:f>
              <c:numCache>
                <c:formatCode>General</c:formatCode>
                <c:ptCount val="5"/>
                <c:pt idx="0">
                  <c:v>125</c:v>
                </c:pt>
                <c:pt idx="1">
                  <c:v>164</c:v>
                </c:pt>
                <c:pt idx="2">
                  <c:v>185</c:v>
                </c:pt>
                <c:pt idx="3">
                  <c:v>234</c:v>
                </c:pt>
                <c:pt idx="4">
                  <c:v>287</c:v>
                </c:pt>
              </c:numCache>
            </c:numRef>
          </c:val>
          <c:extLst>
            <c:ext xmlns:c16="http://schemas.microsoft.com/office/drawing/2014/chart" uri="{C3380CC4-5D6E-409C-BE32-E72D297353CC}">
              <c16:uniqueId val="{00000000-0B44-4392-A858-E069721CBA26}"/>
            </c:ext>
          </c:extLst>
        </c:ser>
        <c:dLbls>
          <c:showLegendKey val="0"/>
          <c:showVal val="0"/>
          <c:showCatName val="0"/>
          <c:showSerName val="0"/>
          <c:showPercent val="0"/>
          <c:showBubbleSize val="0"/>
        </c:dLbls>
        <c:gapWidth val="70"/>
        <c:overlap val="-25"/>
        <c:axId val="512615792"/>
        <c:axId val="512603792"/>
      </c:barChart>
      <c:catAx>
        <c:axId val="51261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News Gothic MT" panose="020B0504020203020204" pitchFamily="34" charset="0"/>
                <a:ea typeface="+mn-ea"/>
                <a:cs typeface="+mn-cs"/>
              </a:defRPr>
            </a:pPr>
            <a:endParaRPr lang="et-EE"/>
          </a:p>
        </c:txPr>
        <c:crossAx val="512603792"/>
        <c:crosses val="autoZero"/>
        <c:auto val="1"/>
        <c:lblAlgn val="ctr"/>
        <c:lblOffset val="100"/>
        <c:noMultiLvlLbl val="0"/>
      </c:catAx>
      <c:valAx>
        <c:axId val="512603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News Gothic MT" panose="020B0504020203020204" pitchFamily="34" charset="0"/>
                <a:ea typeface="+mn-ea"/>
                <a:cs typeface="+mn-cs"/>
              </a:defRPr>
            </a:pPr>
            <a:endParaRPr lang="et-EE"/>
          </a:p>
        </c:txPr>
        <c:crossAx val="5126157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t-E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t-EE" sz="1100" b="0" i="0" u="none" strike="noStrike" kern="1200" spc="0" baseline="0">
                <a:solidFill>
                  <a:srgbClr val="6B6B6B"/>
                </a:solidFill>
                <a:effectLst/>
                <a:latin typeface="News Gothic MT" panose="020B0504020203020204" pitchFamily="34" charset="0"/>
              </a:rPr>
              <a:t>Noorendike hooldamise pindala (ha)</a:t>
            </a:r>
            <a:r>
              <a:rPr lang="et-EE" sz="1100" b="0" i="0" u="none" strike="noStrike" kern="1200" spc="0" baseline="0">
                <a:solidFill>
                  <a:srgbClr val="6B6B6B"/>
                </a:solidFill>
                <a:latin typeface="News Gothic MT" panose="020B0504020203020204" pitchFamily="34" charset="0"/>
              </a:rPr>
              <a:t>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t-EE"/>
        </a:p>
      </c:txPr>
    </c:title>
    <c:autoTitleDeleted val="0"/>
    <c:plotArea>
      <c:layout/>
      <c:barChart>
        <c:barDir val="col"/>
        <c:grouping val="clustered"/>
        <c:varyColors val="0"/>
        <c:ser>
          <c:idx val="0"/>
          <c:order val="0"/>
          <c:spPr>
            <a:solidFill>
              <a:srgbClr val="006B4E"/>
            </a:solidFill>
            <a:ln>
              <a:noFill/>
            </a:ln>
            <a:effectLst/>
          </c:spPr>
          <c:invertIfNegative val="0"/>
          <c:cat>
            <c:numRef>
              <c:f>Peipsiääre!$F$122:$F$126</c:f>
              <c:numCache>
                <c:formatCode>General</c:formatCode>
                <c:ptCount val="5"/>
                <c:pt idx="0">
                  <c:v>2020</c:v>
                </c:pt>
                <c:pt idx="1">
                  <c:v>2021</c:v>
                </c:pt>
                <c:pt idx="2">
                  <c:v>2022</c:v>
                </c:pt>
                <c:pt idx="3">
                  <c:v>2023</c:v>
                </c:pt>
                <c:pt idx="4">
                  <c:v>2024</c:v>
                </c:pt>
              </c:numCache>
            </c:numRef>
          </c:cat>
          <c:val>
            <c:numRef>
              <c:f>Peipsiääre!$G$122:$G$126</c:f>
              <c:numCache>
                <c:formatCode>General</c:formatCode>
                <c:ptCount val="5"/>
                <c:pt idx="0">
                  <c:v>669</c:v>
                </c:pt>
                <c:pt idx="1">
                  <c:v>704</c:v>
                </c:pt>
                <c:pt idx="2">
                  <c:v>778</c:v>
                </c:pt>
                <c:pt idx="3">
                  <c:v>965</c:v>
                </c:pt>
                <c:pt idx="4">
                  <c:v>816</c:v>
                </c:pt>
              </c:numCache>
            </c:numRef>
          </c:val>
          <c:extLst>
            <c:ext xmlns:c16="http://schemas.microsoft.com/office/drawing/2014/chart" uri="{C3380CC4-5D6E-409C-BE32-E72D297353CC}">
              <c16:uniqueId val="{00000000-0159-4A47-8CAE-1072033AC3F3}"/>
            </c:ext>
          </c:extLst>
        </c:ser>
        <c:dLbls>
          <c:showLegendKey val="0"/>
          <c:showVal val="0"/>
          <c:showCatName val="0"/>
          <c:showSerName val="0"/>
          <c:showPercent val="0"/>
          <c:showBubbleSize val="0"/>
        </c:dLbls>
        <c:gapWidth val="70"/>
        <c:overlap val="-25"/>
        <c:axId val="1165651312"/>
        <c:axId val="1165642672"/>
      </c:barChart>
      <c:catAx>
        <c:axId val="116565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News Gothic MT" panose="020B0504020203020204" pitchFamily="34" charset="0"/>
                <a:ea typeface="+mn-ea"/>
                <a:cs typeface="+mn-cs"/>
              </a:defRPr>
            </a:pPr>
            <a:endParaRPr lang="et-EE"/>
          </a:p>
        </c:txPr>
        <c:crossAx val="1165642672"/>
        <c:crosses val="autoZero"/>
        <c:auto val="1"/>
        <c:lblAlgn val="ctr"/>
        <c:lblOffset val="100"/>
        <c:noMultiLvlLbl val="0"/>
      </c:catAx>
      <c:valAx>
        <c:axId val="116564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News Gothic MT" panose="020B0504020203020204" pitchFamily="34" charset="0"/>
                <a:ea typeface="+mn-ea"/>
                <a:cs typeface="+mn-cs"/>
              </a:defRPr>
            </a:pPr>
            <a:endParaRPr lang="et-EE"/>
          </a:p>
        </c:txPr>
        <c:crossAx val="1165651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t-E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71729953097743"/>
          <c:y val="8.8228729796265129E-2"/>
          <c:w val="0.4606796549838762"/>
          <c:h val="0.83640702137293388"/>
        </c:manualLayout>
      </c:layout>
      <c:pieChart>
        <c:varyColors val="1"/>
        <c:ser>
          <c:idx val="0"/>
          <c:order val="0"/>
          <c:spPr>
            <a:ln>
              <a:noFill/>
            </a:ln>
          </c:spPr>
          <c:dPt>
            <c:idx val="0"/>
            <c:bubble3D val="0"/>
            <c:spPr>
              <a:solidFill>
                <a:srgbClr val="6B6B6B"/>
              </a:solidFill>
              <a:ln w="19050">
                <a:noFill/>
              </a:ln>
              <a:effectLst/>
            </c:spPr>
            <c:extLst>
              <c:ext xmlns:c16="http://schemas.microsoft.com/office/drawing/2014/chart" uri="{C3380CC4-5D6E-409C-BE32-E72D297353CC}">
                <c16:uniqueId val="{00000001-9A8E-4AB7-8610-CB96909C541E}"/>
              </c:ext>
            </c:extLst>
          </c:dPt>
          <c:dPt>
            <c:idx val="1"/>
            <c:bubble3D val="0"/>
            <c:spPr>
              <a:solidFill>
                <a:srgbClr val="6E5A4A"/>
              </a:solidFill>
              <a:ln w="19050">
                <a:noFill/>
              </a:ln>
              <a:effectLst/>
            </c:spPr>
            <c:extLst>
              <c:ext xmlns:c16="http://schemas.microsoft.com/office/drawing/2014/chart" uri="{C3380CC4-5D6E-409C-BE32-E72D297353CC}">
                <c16:uniqueId val="{00000003-9A8E-4AB7-8610-CB96909C541E}"/>
              </c:ext>
            </c:extLst>
          </c:dPt>
          <c:dLbls>
            <c:dLbl>
              <c:idx val="0"/>
              <c:layout>
                <c:manualLayout>
                  <c:x val="-3.8677886759752096E-2"/>
                  <c:y val="0.13057011152738257"/>
                </c:manualLayout>
              </c:layout>
              <c:tx>
                <c:rich>
                  <a:bodyPr/>
                  <a:lstStyle/>
                  <a:p>
                    <a:fld id="{5B502929-274E-47A9-9172-72011465D332}" type="VALUE">
                      <a:rPr lang="en-US" sz="1000" b="1" i="0" u="none" strike="noStrike" kern="1200" baseline="0">
                        <a:solidFill>
                          <a:schemeClr val="bg1"/>
                        </a:solidFill>
                        <a:latin typeface="News Gothic MT" panose="020B0504020203020204" pitchFamily="34" charset="0"/>
                        <a:ea typeface="+mn-ea"/>
                        <a:cs typeface="+mn-cs"/>
                      </a:rPr>
                      <a:pPr/>
                      <a:t>[VALUE]</a:t>
                    </a:fld>
                    <a:endParaRPr lang="et-EE"/>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A8E-4AB7-8610-CB96909C541E}"/>
                </c:ext>
              </c:extLst>
            </c:dLbl>
            <c:dLbl>
              <c:idx val="1"/>
              <c:layout>
                <c:manualLayout>
                  <c:x val="4.463614699398074E-2"/>
                  <c:y val="-0.1119386930879541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8E-4AB7-8610-CB96909C541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News Gothic MT" panose="020B0504020203020204" pitchFamily="34" charset="0"/>
                    <a:ea typeface="+mn-ea"/>
                    <a:cs typeface="+mn-cs"/>
                  </a:defRPr>
                </a:pPr>
                <a:endParaRPr lang="et-EE"/>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(Peipsiääre!$A$158,Peipsiääre!$A$163)</c:f>
              <c:strCache>
                <c:ptCount val="2"/>
                <c:pt idx="0">
                  <c:v>Isiklik kasutusõigus</c:v>
                </c:pt>
                <c:pt idx="1">
                  <c:v>Muu rent</c:v>
                </c:pt>
              </c:strCache>
              <c:extLst/>
            </c:strRef>
          </c:cat>
          <c:val>
            <c:numRef>
              <c:f>(Peipsiääre!$D$158,Peipsiääre!$D$163)</c:f>
              <c:numCache>
                <c:formatCode>General</c:formatCode>
                <c:ptCount val="2"/>
                <c:pt idx="0">
                  <c:v>0.3</c:v>
                </c:pt>
                <c:pt idx="1">
                  <c:v>2</c:v>
                </c:pt>
              </c:numCache>
              <c:extLst/>
            </c:numRef>
          </c:val>
          <c:extLst>
            <c:ext xmlns:c16="http://schemas.microsoft.com/office/drawing/2014/chart" uri="{C3380CC4-5D6E-409C-BE32-E72D297353CC}">
              <c16:uniqueId val="{00000004-9A8E-4AB7-8610-CB96909C541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7729545348348219"/>
          <c:y val="0.21617595368516732"/>
          <c:w val="0.23732179040061846"/>
          <c:h val="0.50755275665977995"/>
        </c:manualLayout>
      </c:layout>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News Gothic MT" panose="020B0504020203020204" pitchFamily="34" charset="0"/>
              <a:ea typeface="+mn-ea"/>
              <a:cs typeface="+mn-cs"/>
            </a:defRPr>
          </a:pPr>
          <a:endParaRPr lang="et-EE"/>
        </a:p>
      </c:txPr>
    </c:legend>
    <c:plotVisOnly val="1"/>
    <c:dispBlanksAs val="gap"/>
    <c:showDLblsOverMax val="0"/>
  </c:chart>
  <c:spPr>
    <a:noFill/>
    <a:ln w="9525" cap="flat" cmpd="sng" algn="ctr">
      <a:no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Kohandatud 5">
      <a:dk1>
        <a:srgbClr val="000000"/>
      </a:dk1>
      <a:lt1>
        <a:sysClr val="window" lastClr="FFFFFF"/>
      </a:lt1>
      <a:dk2>
        <a:srgbClr val="7FBA00"/>
      </a:dk2>
      <a:lt2>
        <a:srgbClr val="147278"/>
      </a:lt2>
      <a:accent1>
        <a:srgbClr val="006B4E"/>
      </a:accent1>
      <a:accent2>
        <a:srgbClr val="8C8681"/>
      </a:accent2>
      <a:accent3>
        <a:srgbClr val="A5A5A5"/>
      </a:accent3>
      <a:accent4>
        <a:srgbClr val="000000"/>
      </a:accent4>
      <a:accent5>
        <a:srgbClr val="000000"/>
      </a:accent5>
      <a:accent6>
        <a:srgbClr val="000000"/>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2428f0b-292c-4f46-b5dc-eb3d7eb0cb9a" xsi:nil="true"/>
    <lcf76f155ced4ddcb4097134ff3c332f xmlns="1a204717-9ad1-4bfc-877e-df29e39cc94d">
      <Terms xmlns="http://schemas.microsoft.com/office/infopath/2007/PartnerControls"/>
    </lcf76f155ced4ddcb4097134ff3c332f>
    <Lisainfo xmlns="1a204717-9ad1-4bfc-877e-df29e39cc94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A36B6674DED7AB4BBD24B6AD6BCAF981" ma:contentTypeVersion="17" ma:contentTypeDescription="Loo uus dokument" ma:contentTypeScope="" ma:versionID="3ef81f20693702a24ed637dd142b090d">
  <xsd:schema xmlns:xsd="http://www.w3.org/2001/XMLSchema" xmlns:xs="http://www.w3.org/2001/XMLSchema" xmlns:p="http://schemas.microsoft.com/office/2006/metadata/properties" xmlns:ns2="1a204717-9ad1-4bfc-877e-df29e39cc94d" xmlns:ns3="22428f0b-292c-4f46-b5dc-eb3d7eb0cb9a" targetNamespace="http://schemas.microsoft.com/office/2006/metadata/properties" ma:root="true" ma:fieldsID="e2713964afaba77fb82a9e5b5f5ed3df" ns2:_="" ns3:_="">
    <xsd:import namespace="1a204717-9ad1-4bfc-877e-df29e39cc94d"/>
    <xsd:import namespace="22428f0b-292c-4f46-b5dc-eb3d7eb0cb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2:MediaServiceSearchProperties" minOccurs="0"/>
                <xsd:element ref="ns2:Lisainfo"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204717-9ad1-4bfc-877e-df29e39cc9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Pildisildid" ma:readOnly="false" ma:fieldId="{5cf76f15-5ced-4ddc-b409-7134ff3c332f}" ma:taxonomyMulti="true" ma:sspId="de54db5b-b5c1-4a52-91b6-3b2e554ff4d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isainfo" ma:index="23" nillable="true" ma:displayName="Lisainfo" ma:format="Dropdown" ma:internalName="Lisainfo">
      <xsd:simpleType>
        <xsd:restriction base="dms:Note">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428f0b-292c-4f46-b5dc-eb3d7eb0cb9a" elementFormDefault="qualified">
    <xsd:import namespace="http://schemas.microsoft.com/office/2006/documentManagement/types"/>
    <xsd:import namespace="http://schemas.microsoft.com/office/infopath/2007/PartnerControls"/>
    <xsd:element name="SharedWithUsers" ma:index="10"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Ühiskasutusse andmise üksikasjad" ma:internalName="SharedWithDetails" ma:readOnly="true">
      <xsd:simpleType>
        <xsd:restriction base="dms:Note">
          <xsd:maxLength value="255"/>
        </xsd:restriction>
      </xsd:simpleType>
    </xsd:element>
    <xsd:element name="TaxCatchAll" ma:index="14" nillable="true" ma:displayName="Taxonomy Catch All Column" ma:hidden="true" ma:list="{27697f7d-5d94-42a1-8f1e-f5ba1d264b90}" ma:internalName="TaxCatchAll" ma:showField="CatchAllData" ma:web="22428f0b-292c-4f46-b5dc-eb3d7eb0cb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D32C82-0EFA-409B-8CA6-0643080EB6D9}">
  <ds:schemaRefs>
    <ds:schemaRef ds:uri="http://schemas.microsoft.com/office/2006/metadata/properties"/>
    <ds:schemaRef ds:uri="http://schemas.microsoft.com/office/infopath/2007/PartnerControls"/>
    <ds:schemaRef ds:uri="22428f0b-292c-4f46-b5dc-eb3d7eb0cb9a"/>
    <ds:schemaRef ds:uri="1a204717-9ad1-4bfc-877e-df29e39cc94d"/>
  </ds:schemaRefs>
</ds:datastoreItem>
</file>

<file path=customXml/itemProps2.xml><?xml version="1.0" encoding="utf-8"?>
<ds:datastoreItem xmlns:ds="http://schemas.openxmlformats.org/officeDocument/2006/customXml" ds:itemID="{7110A1C6-EF7C-49FD-AC88-907528392E58}">
  <ds:schemaRefs>
    <ds:schemaRef ds:uri="http://schemas.microsoft.com/sharepoint/v3/contenttype/forms"/>
  </ds:schemaRefs>
</ds:datastoreItem>
</file>

<file path=customXml/itemProps3.xml><?xml version="1.0" encoding="utf-8"?>
<ds:datastoreItem xmlns:ds="http://schemas.openxmlformats.org/officeDocument/2006/customXml" ds:itemID="{8BE05DE7-FF7C-4EBD-A3CE-EA96FE42E3C5}">
  <ds:schemaRefs>
    <ds:schemaRef ds:uri="http://schemas.openxmlformats.org/officeDocument/2006/bibliography"/>
  </ds:schemaRefs>
</ds:datastoreItem>
</file>

<file path=customXml/itemProps4.xml><?xml version="1.0" encoding="utf-8"?>
<ds:datastoreItem xmlns:ds="http://schemas.openxmlformats.org/officeDocument/2006/customXml" ds:itemID="{E448AA0F-3BA5-4C32-BB76-AFE06B9915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204717-9ad1-4bfc-877e-df29e39cc94d"/>
    <ds:schemaRef ds:uri="22428f0b-292c-4f46-b5dc-eb3d7eb0cb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a133404-1e7a-47be-9395-e98e6125c6a2}" enabled="0" method="" siteId="{9a133404-1e7a-47be-9395-e98e6125c6a2}" removed="1"/>
</clbl:labelList>
</file>

<file path=docProps/app.xml><?xml version="1.0" encoding="utf-8"?>
<Properties xmlns="http://schemas.openxmlformats.org/officeDocument/2006/extended-properties" xmlns:vt="http://schemas.openxmlformats.org/officeDocument/2006/docPropsVTypes">
  <Template>Juubelilogoga memorandum EST</Template>
  <TotalTime>2</TotalTime>
  <Pages>20</Pages>
  <Words>3371</Words>
  <Characters>19555</Characters>
  <Application>Microsoft Office Word</Application>
  <DocSecurity>0</DocSecurity>
  <Lines>162</Lines>
  <Paragraphs>45</Paragraphs>
  <ScaleCrop>false</ScaleCrop>
  <Company/>
  <LinksUpToDate>false</LinksUpToDate>
  <CharactersWithSpaces>22881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Risto Sepp</cp:lastModifiedBy>
  <cp:revision>86</cp:revision>
  <cp:lastPrinted>2025-05-21T09:40:00Z</cp:lastPrinted>
  <dcterms:created xsi:type="dcterms:W3CDTF">2025-04-22T03:45:00Z</dcterms:created>
  <dcterms:modified xsi:type="dcterms:W3CDTF">2025-07-29T05:11:00Z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0x010100A36B6674DED7AB4BBD24B6AD6BCAF981</vt:lpwstr>
  </property>
  <property fmtid="{D5CDD505-2E9C-101B-9397-08002B2CF9AE}" pid="3" name="MediaServiceImageTags">
    <vt:lpwstr/>
  </property>
</Properties>
</file>